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C64B6" w14:textId="0C6CCE55" w:rsidR="00417BD2" w:rsidRDefault="00417BD2" w:rsidP="007435BF">
      <w:pPr>
        <w:pStyle w:val="Heading3"/>
        <w:ind w:right="566"/>
      </w:pPr>
      <w:r w:rsidRPr="00417BD2">
        <w:t>Forms P11D –</w:t>
      </w:r>
      <w:r w:rsidR="005E5929">
        <w:t xml:space="preserve"> </w:t>
      </w:r>
      <w:r w:rsidR="002477C2">
        <w:t>c</w:t>
      </w:r>
      <w:r w:rsidRPr="00417BD2">
        <w:t xml:space="preserve">ommonly </w:t>
      </w:r>
      <w:r w:rsidR="002477C2">
        <w:t>p</w:t>
      </w:r>
      <w:r w:rsidRPr="00417BD2">
        <w:t>r</w:t>
      </w:r>
      <w:r w:rsidR="005E5929">
        <w:t xml:space="preserve">ovided </w:t>
      </w:r>
      <w:r w:rsidR="002477C2">
        <w:t>b</w:t>
      </w:r>
      <w:r w:rsidRPr="00417BD2">
        <w:t>enefits</w:t>
      </w:r>
      <w:r w:rsidR="007435BF">
        <w:t xml:space="preserve"> </w:t>
      </w:r>
      <w:r w:rsidR="002477C2">
        <w:t>y</w:t>
      </w:r>
      <w:r w:rsidRPr="00417BD2">
        <w:t>ear ended 5 April 202</w:t>
      </w:r>
      <w:r w:rsidR="0014054E">
        <w:t>6</w:t>
      </w:r>
    </w:p>
    <w:p w14:paraId="0A8AA3B4" w14:textId="77777777" w:rsidR="005E5929" w:rsidRPr="005E5929" w:rsidRDefault="005E5929" w:rsidP="005E5929"/>
    <w:p w14:paraId="3E48D728" w14:textId="77777777" w:rsidR="00417BD2" w:rsidRPr="00417BD2" w:rsidRDefault="00417BD2" w:rsidP="00417BD2">
      <w:pPr>
        <w:pStyle w:val="ListParagraph"/>
        <w:numPr>
          <w:ilvl w:val="0"/>
          <w:numId w:val="17"/>
        </w:numPr>
        <w:spacing w:line="300" w:lineRule="auto"/>
        <w:jc w:val="both"/>
        <w:rPr>
          <w:color w:val="404040"/>
        </w:rPr>
      </w:pPr>
      <w:r w:rsidRPr="00417BD2">
        <w:rPr>
          <w:color w:val="404040"/>
        </w:rPr>
        <w:t>Has the employer transferred ownership of any assets to any employee during the year</w:t>
      </w:r>
      <w:proofErr w:type="gramStart"/>
      <w:r w:rsidRPr="00417BD2">
        <w:rPr>
          <w:color w:val="404040"/>
        </w:rPr>
        <w:t xml:space="preserve">?  </w:t>
      </w:r>
      <w:proofErr w:type="gramEnd"/>
      <w:r w:rsidRPr="00417BD2">
        <w:rPr>
          <w:color w:val="404040"/>
        </w:rPr>
        <w:t xml:space="preserve">(examples are cars, property, furniture, </w:t>
      </w:r>
      <w:proofErr w:type="gramStart"/>
      <w:r w:rsidRPr="00417BD2">
        <w:rPr>
          <w:color w:val="404040"/>
        </w:rPr>
        <w:t>etc</w:t>
      </w:r>
      <w:proofErr w:type="gramEnd"/>
      <w:r w:rsidRPr="00417BD2">
        <w:rPr>
          <w:color w:val="404040"/>
        </w:rPr>
        <w:t>). If yes, please provide details.</w:t>
      </w:r>
    </w:p>
    <w:p w14:paraId="0B72F0E7" w14:textId="77777777" w:rsidR="00417BD2" w:rsidRPr="00167240" w:rsidRDefault="00417BD2" w:rsidP="00417BD2">
      <w:pPr>
        <w:spacing w:line="300" w:lineRule="auto"/>
        <w:jc w:val="both"/>
        <w:rPr>
          <w:rFonts w:cs="Arial"/>
          <w:color w:val="404040"/>
        </w:rPr>
      </w:pPr>
    </w:p>
    <w:p w14:paraId="53907973" w14:textId="77777777" w:rsidR="00417BD2" w:rsidRPr="00417BD2" w:rsidRDefault="00417BD2" w:rsidP="00417BD2">
      <w:pPr>
        <w:pStyle w:val="ListParagraph"/>
        <w:numPr>
          <w:ilvl w:val="0"/>
          <w:numId w:val="17"/>
        </w:numPr>
        <w:spacing w:line="300" w:lineRule="auto"/>
        <w:jc w:val="both"/>
        <w:rPr>
          <w:color w:val="404040"/>
        </w:rPr>
      </w:pPr>
      <w:r w:rsidRPr="00417BD2">
        <w:rPr>
          <w:color w:val="404040"/>
        </w:rPr>
        <w:t xml:space="preserve">Has the employer provided any employee with the use of assets, </w:t>
      </w:r>
      <w:proofErr w:type="gramStart"/>
      <w:r w:rsidRPr="00417BD2">
        <w:rPr>
          <w:color w:val="404040"/>
        </w:rPr>
        <w:t>goods</w:t>
      </w:r>
      <w:proofErr w:type="gramEnd"/>
      <w:r w:rsidRPr="00417BD2">
        <w:rPr>
          <w:color w:val="404040"/>
        </w:rPr>
        <w:t xml:space="preserve"> or vouchers (including any mobile phones where the contract is not in the employer’s name)?</w:t>
      </w:r>
    </w:p>
    <w:p w14:paraId="61BC7514" w14:textId="77777777" w:rsidR="00417BD2" w:rsidRPr="00167240" w:rsidRDefault="00417BD2" w:rsidP="00417BD2">
      <w:pPr>
        <w:spacing w:line="300" w:lineRule="auto"/>
        <w:jc w:val="both"/>
        <w:rPr>
          <w:rFonts w:cs="Arial"/>
          <w:b/>
          <w:color w:val="404040"/>
        </w:rPr>
      </w:pPr>
    </w:p>
    <w:p w14:paraId="15E46832" w14:textId="77777777" w:rsidR="00417BD2" w:rsidRPr="00417BD2" w:rsidRDefault="00417BD2" w:rsidP="00417BD2">
      <w:pPr>
        <w:pStyle w:val="ListParagraph"/>
        <w:numPr>
          <w:ilvl w:val="0"/>
          <w:numId w:val="17"/>
        </w:numPr>
        <w:spacing w:line="300" w:lineRule="auto"/>
        <w:jc w:val="both"/>
        <w:rPr>
          <w:color w:val="404040"/>
        </w:rPr>
      </w:pPr>
      <w:r w:rsidRPr="00417BD2">
        <w:rPr>
          <w:color w:val="404040"/>
        </w:rPr>
        <w:t xml:space="preserve">Has any employee </w:t>
      </w:r>
      <w:proofErr w:type="gramStart"/>
      <w:r w:rsidRPr="00417BD2">
        <w:rPr>
          <w:color w:val="404040"/>
        </w:rPr>
        <w:t>been provided</w:t>
      </w:r>
      <w:proofErr w:type="gramEnd"/>
      <w:r w:rsidRPr="00417BD2">
        <w:rPr>
          <w:color w:val="404040"/>
        </w:rPr>
        <w:t xml:space="preserve"> with living accommodation during the tax year? If yes, please provide details.</w:t>
      </w:r>
    </w:p>
    <w:p w14:paraId="767DF72A" w14:textId="77777777" w:rsidR="00417BD2" w:rsidRPr="00167240" w:rsidRDefault="00417BD2" w:rsidP="00417BD2">
      <w:pPr>
        <w:spacing w:line="300" w:lineRule="auto"/>
        <w:jc w:val="both"/>
        <w:rPr>
          <w:rFonts w:cs="Arial"/>
          <w:color w:val="404040"/>
        </w:rPr>
      </w:pPr>
    </w:p>
    <w:p w14:paraId="597FFE84" w14:textId="77777777" w:rsidR="00417BD2" w:rsidRPr="00417BD2" w:rsidRDefault="00417BD2" w:rsidP="00417BD2">
      <w:pPr>
        <w:pStyle w:val="ListParagraph"/>
        <w:numPr>
          <w:ilvl w:val="0"/>
          <w:numId w:val="17"/>
        </w:numPr>
        <w:spacing w:line="300" w:lineRule="auto"/>
        <w:jc w:val="both"/>
        <w:rPr>
          <w:color w:val="404040"/>
        </w:rPr>
      </w:pPr>
      <w:r w:rsidRPr="00417BD2">
        <w:rPr>
          <w:color w:val="404040"/>
        </w:rPr>
        <w:t xml:space="preserve">Has any employee </w:t>
      </w:r>
      <w:proofErr w:type="gramStart"/>
      <w:r w:rsidRPr="00417BD2">
        <w:rPr>
          <w:color w:val="404040"/>
        </w:rPr>
        <w:t>been provided</w:t>
      </w:r>
      <w:proofErr w:type="gramEnd"/>
      <w:r w:rsidRPr="00417BD2">
        <w:rPr>
          <w:color w:val="404040"/>
        </w:rPr>
        <w:t xml:space="preserve"> with a company car which they </w:t>
      </w:r>
      <w:proofErr w:type="gramStart"/>
      <w:r w:rsidRPr="00417BD2">
        <w:rPr>
          <w:color w:val="404040"/>
        </w:rPr>
        <w:t>are permitted</w:t>
      </w:r>
      <w:proofErr w:type="gramEnd"/>
      <w:r w:rsidRPr="00417BD2">
        <w:rPr>
          <w:color w:val="404040"/>
        </w:rPr>
        <w:t xml:space="preserve"> to use for private journeys as well as business?</w:t>
      </w:r>
    </w:p>
    <w:p w14:paraId="1E53FC53" w14:textId="77777777" w:rsidR="00417BD2" w:rsidRPr="00167240" w:rsidRDefault="00417BD2" w:rsidP="00417BD2">
      <w:pPr>
        <w:pStyle w:val="ListParagraph"/>
        <w:spacing w:line="300" w:lineRule="auto"/>
        <w:jc w:val="both"/>
        <w:rPr>
          <w:color w:val="404040"/>
        </w:rPr>
      </w:pPr>
    </w:p>
    <w:p w14:paraId="1703C4FC" w14:textId="60CA169E" w:rsidR="00417BD2" w:rsidRPr="00417BD2" w:rsidRDefault="00417BD2" w:rsidP="005E5929">
      <w:pPr>
        <w:pStyle w:val="ListParagraph"/>
        <w:tabs>
          <w:tab w:val="left" w:pos="357"/>
        </w:tabs>
        <w:spacing w:line="300" w:lineRule="auto"/>
        <w:jc w:val="both"/>
        <w:rPr>
          <w:color w:val="404040"/>
        </w:rPr>
      </w:pPr>
      <w:r w:rsidRPr="00417BD2">
        <w:rPr>
          <w:color w:val="404040"/>
        </w:rPr>
        <w:t>If yes and the car is new for the tax year to 5 April 202</w:t>
      </w:r>
      <w:r w:rsidR="0014054E">
        <w:rPr>
          <w:color w:val="404040"/>
        </w:rPr>
        <w:t>6</w:t>
      </w:r>
      <w:r w:rsidRPr="00417BD2">
        <w:rPr>
          <w:color w:val="404040"/>
        </w:rPr>
        <w:t>, please provide the following details:</w:t>
      </w:r>
    </w:p>
    <w:p w14:paraId="06A8C04E" w14:textId="77777777" w:rsidR="00417BD2" w:rsidRPr="00167240" w:rsidRDefault="00417BD2" w:rsidP="00417BD2">
      <w:pPr>
        <w:spacing w:line="300" w:lineRule="auto"/>
        <w:jc w:val="both"/>
        <w:rPr>
          <w:rFonts w:cs="Arial"/>
          <w:color w:val="404040"/>
        </w:rPr>
      </w:pPr>
    </w:p>
    <w:p w14:paraId="12E63220" w14:textId="77777777" w:rsidR="00417BD2" w:rsidRPr="00417BD2" w:rsidRDefault="00417BD2" w:rsidP="00417BD2">
      <w:pPr>
        <w:pStyle w:val="ListParagraph"/>
        <w:numPr>
          <w:ilvl w:val="0"/>
          <w:numId w:val="18"/>
        </w:numPr>
        <w:spacing w:line="300" w:lineRule="auto"/>
        <w:jc w:val="both"/>
        <w:rPr>
          <w:color w:val="404040"/>
        </w:rPr>
      </w:pPr>
      <w:r w:rsidRPr="00417BD2">
        <w:rPr>
          <w:color w:val="404040"/>
        </w:rPr>
        <w:t xml:space="preserve">The car </w:t>
      </w:r>
      <w:proofErr w:type="gramStart"/>
      <w:r w:rsidRPr="00417BD2">
        <w:rPr>
          <w:color w:val="404040"/>
        </w:rPr>
        <w:t>make</w:t>
      </w:r>
      <w:proofErr w:type="gramEnd"/>
      <w:r w:rsidRPr="00417BD2">
        <w:rPr>
          <w:color w:val="404040"/>
        </w:rPr>
        <w:t xml:space="preserve"> and </w:t>
      </w:r>
      <w:proofErr w:type="gramStart"/>
      <w:r w:rsidRPr="00417BD2">
        <w:rPr>
          <w:color w:val="404040"/>
        </w:rPr>
        <w:t>model;</w:t>
      </w:r>
      <w:proofErr w:type="gramEnd"/>
    </w:p>
    <w:p w14:paraId="241DBB89" w14:textId="77777777" w:rsidR="00417BD2" w:rsidRPr="00417BD2" w:rsidRDefault="00417BD2" w:rsidP="00417BD2">
      <w:pPr>
        <w:pStyle w:val="ListParagraph"/>
        <w:numPr>
          <w:ilvl w:val="0"/>
          <w:numId w:val="18"/>
        </w:numPr>
        <w:spacing w:line="300" w:lineRule="auto"/>
        <w:jc w:val="both"/>
        <w:rPr>
          <w:color w:val="404040"/>
        </w:rPr>
      </w:pPr>
      <w:r w:rsidRPr="00417BD2">
        <w:rPr>
          <w:color w:val="404040"/>
        </w:rPr>
        <w:t xml:space="preserve">The date the car was first </w:t>
      </w:r>
      <w:proofErr w:type="gramStart"/>
      <w:r w:rsidRPr="00417BD2">
        <w:rPr>
          <w:color w:val="404040"/>
        </w:rPr>
        <w:t>registered;</w:t>
      </w:r>
      <w:proofErr w:type="gramEnd"/>
    </w:p>
    <w:p w14:paraId="23B03C4E" w14:textId="77777777" w:rsidR="00417BD2" w:rsidRPr="00417BD2" w:rsidRDefault="00417BD2" w:rsidP="00417BD2">
      <w:pPr>
        <w:pStyle w:val="ListParagraph"/>
        <w:numPr>
          <w:ilvl w:val="0"/>
          <w:numId w:val="18"/>
        </w:numPr>
        <w:spacing w:line="300" w:lineRule="auto"/>
        <w:jc w:val="both"/>
        <w:rPr>
          <w:color w:val="404040"/>
        </w:rPr>
      </w:pPr>
      <w:r w:rsidRPr="00417BD2">
        <w:rPr>
          <w:color w:val="404040"/>
        </w:rPr>
        <w:t>The date(s) of any vehicle change(s</w:t>
      </w:r>
      <w:proofErr w:type="gramStart"/>
      <w:r w:rsidRPr="00417BD2">
        <w:rPr>
          <w:color w:val="404040"/>
        </w:rPr>
        <w:t>);</w:t>
      </w:r>
      <w:proofErr w:type="gramEnd"/>
    </w:p>
    <w:p w14:paraId="3B064564" w14:textId="77777777" w:rsidR="00417BD2" w:rsidRPr="00417BD2" w:rsidRDefault="00417BD2" w:rsidP="00417BD2">
      <w:pPr>
        <w:pStyle w:val="ListParagraph"/>
        <w:numPr>
          <w:ilvl w:val="0"/>
          <w:numId w:val="18"/>
        </w:numPr>
        <w:spacing w:line="300" w:lineRule="auto"/>
        <w:jc w:val="both"/>
        <w:rPr>
          <w:color w:val="404040"/>
        </w:rPr>
      </w:pPr>
      <w:r w:rsidRPr="00417BD2">
        <w:rPr>
          <w:color w:val="404040"/>
        </w:rPr>
        <w:t>The CO2 g/km emissions data (available from the manufacturer</w:t>
      </w:r>
      <w:proofErr w:type="gramStart"/>
      <w:r w:rsidRPr="00417BD2">
        <w:rPr>
          <w:color w:val="404040"/>
        </w:rPr>
        <w:t>);</w:t>
      </w:r>
      <w:proofErr w:type="gramEnd"/>
    </w:p>
    <w:p w14:paraId="7AA0EAFC" w14:textId="77777777" w:rsidR="00417BD2" w:rsidRPr="00417BD2" w:rsidRDefault="00417BD2" w:rsidP="00417BD2">
      <w:pPr>
        <w:pStyle w:val="ListParagraph"/>
        <w:numPr>
          <w:ilvl w:val="0"/>
          <w:numId w:val="18"/>
        </w:numPr>
        <w:spacing w:line="300" w:lineRule="auto"/>
        <w:jc w:val="both"/>
        <w:rPr>
          <w:color w:val="404040"/>
        </w:rPr>
      </w:pPr>
      <w:r w:rsidRPr="00417BD2">
        <w:rPr>
          <w:color w:val="404040"/>
        </w:rPr>
        <w:t xml:space="preserve">If the car is a hybrid, the “electricity only” range of the car e.g. the miles the car can </w:t>
      </w:r>
      <w:proofErr w:type="gramStart"/>
      <w:r w:rsidRPr="00417BD2">
        <w:rPr>
          <w:color w:val="404040"/>
        </w:rPr>
        <w:t>be driven</w:t>
      </w:r>
      <w:proofErr w:type="gramEnd"/>
      <w:r w:rsidRPr="00417BD2">
        <w:rPr>
          <w:color w:val="404040"/>
        </w:rPr>
        <w:t xml:space="preserve"> using only electric </w:t>
      </w:r>
      <w:proofErr w:type="gramStart"/>
      <w:r w:rsidRPr="00417BD2">
        <w:rPr>
          <w:color w:val="404040"/>
        </w:rPr>
        <w:t>charge;</w:t>
      </w:r>
      <w:proofErr w:type="gramEnd"/>
    </w:p>
    <w:p w14:paraId="0A63C7B3" w14:textId="77777777" w:rsidR="00417BD2" w:rsidRPr="00417BD2" w:rsidRDefault="00417BD2" w:rsidP="00417BD2">
      <w:pPr>
        <w:pStyle w:val="ListParagraph"/>
        <w:numPr>
          <w:ilvl w:val="0"/>
          <w:numId w:val="18"/>
        </w:numPr>
        <w:spacing w:line="300" w:lineRule="auto"/>
        <w:jc w:val="both"/>
        <w:rPr>
          <w:color w:val="404040"/>
        </w:rPr>
      </w:pPr>
      <w:r w:rsidRPr="00417BD2">
        <w:rPr>
          <w:color w:val="404040"/>
        </w:rPr>
        <w:t>The manufacturer’s list price when first registered</w:t>
      </w:r>
      <w:proofErr w:type="gramStart"/>
      <w:r w:rsidRPr="00417BD2">
        <w:rPr>
          <w:color w:val="404040"/>
        </w:rPr>
        <w:t xml:space="preserve">.  </w:t>
      </w:r>
      <w:proofErr w:type="gramEnd"/>
      <w:r w:rsidRPr="00417BD2">
        <w:rPr>
          <w:color w:val="404040"/>
        </w:rPr>
        <w:t>(Please note this is not the purchase price – you can obtain list prices from the manufacturer</w:t>
      </w:r>
      <w:proofErr w:type="gramStart"/>
      <w:r w:rsidRPr="00417BD2">
        <w:rPr>
          <w:color w:val="404040"/>
        </w:rPr>
        <w:t>);</w:t>
      </w:r>
      <w:proofErr w:type="gramEnd"/>
    </w:p>
    <w:p w14:paraId="30F0E523" w14:textId="77777777" w:rsidR="00417BD2" w:rsidRPr="00417BD2" w:rsidRDefault="00417BD2" w:rsidP="00417BD2">
      <w:pPr>
        <w:pStyle w:val="ListParagraph"/>
        <w:numPr>
          <w:ilvl w:val="0"/>
          <w:numId w:val="18"/>
        </w:numPr>
        <w:spacing w:line="300" w:lineRule="auto"/>
        <w:jc w:val="both"/>
        <w:rPr>
          <w:color w:val="404040"/>
        </w:rPr>
      </w:pPr>
      <w:r w:rsidRPr="00417BD2">
        <w:rPr>
          <w:color w:val="404040"/>
        </w:rPr>
        <w:t xml:space="preserve">The price of optional extras added when the car </w:t>
      </w:r>
      <w:proofErr w:type="gramStart"/>
      <w:r w:rsidRPr="00417BD2">
        <w:rPr>
          <w:color w:val="404040"/>
        </w:rPr>
        <w:t>was first made</w:t>
      </w:r>
      <w:proofErr w:type="gramEnd"/>
      <w:r w:rsidRPr="00417BD2">
        <w:rPr>
          <w:color w:val="404040"/>
        </w:rPr>
        <w:t xml:space="preserve"> </w:t>
      </w:r>
      <w:proofErr w:type="gramStart"/>
      <w:r w:rsidRPr="00417BD2">
        <w:rPr>
          <w:color w:val="404040"/>
        </w:rPr>
        <w:t>available;</w:t>
      </w:r>
      <w:proofErr w:type="gramEnd"/>
    </w:p>
    <w:p w14:paraId="249331A7" w14:textId="77777777" w:rsidR="00417BD2" w:rsidRPr="00417BD2" w:rsidRDefault="00417BD2" w:rsidP="00417BD2">
      <w:pPr>
        <w:pStyle w:val="ListParagraph"/>
        <w:numPr>
          <w:ilvl w:val="0"/>
          <w:numId w:val="18"/>
        </w:numPr>
        <w:spacing w:line="300" w:lineRule="auto"/>
        <w:jc w:val="both"/>
        <w:rPr>
          <w:color w:val="404040"/>
        </w:rPr>
      </w:pPr>
      <w:r w:rsidRPr="00417BD2">
        <w:rPr>
          <w:color w:val="404040"/>
        </w:rPr>
        <w:t xml:space="preserve">The price of accessories added after the car was first available to and used by the </w:t>
      </w:r>
      <w:proofErr w:type="gramStart"/>
      <w:r w:rsidRPr="00417BD2">
        <w:rPr>
          <w:color w:val="404040"/>
        </w:rPr>
        <w:t>employee;</w:t>
      </w:r>
      <w:proofErr w:type="gramEnd"/>
    </w:p>
    <w:p w14:paraId="3DE4A783" w14:textId="77777777" w:rsidR="00417BD2" w:rsidRPr="00417BD2" w:rsidRDefault="00417BD2" w:rsidP="00417BD2">
      <w:pPr>
        <w:pStyle w:val="ListParagraph"/>
        <w:numPr>
          <w:ilvl w:val="0"/>
          <w:numId w:val="18"/>
        </w:numPr>
        <w:spacing w:line="300" w:lineRule="auto"/>
        <w:jc w:val="both"/>
        <w:rPr>
          <w:color w:val="404040"/>
        </w:rPr>
      </w:pPr>
      <w:r w:rsidRPr="00417BD2">
        <w:rPr>
          <w:color w:val="404040"/>
        </w:rPr>
        <w:t>The amount contributed by the employee towards the car (if applicable</w:t>
      </w:r>
      <w:proofErr w:type="gramStart"/>
      <w:r w:rsidRPr="00417BD2">
        <w:rPr>
          <w:color w:val="404040"/>
        </w:rPr>
        <w:t>);</w:t>
      </w:r>
      <w:proofErr w:type="gramEnd"/>
    </w:p>
    <w:p w14:paraId="07FB3040" w14:textId="3D5B6516" w:rsidR="00417BD2" w:rsidRPr="00417BD2" w:rsidRDefault="00417BD2" w:rsidP="00417BD2">
      <w:pPr>
        <w:pStyle w:val="ListParagraph"/>
        <w:numPr>
          <w:ilvl w:val="0"/>
          <w:numId w:val="18"/>
        </w:numPr>
        <w:spacing w:line="300" w:lineRule="auto"/>
        <w:jc w:val="both"/>
        <w:rPr>
          <w:color w:val="404040"/>
        </w:rPr>
      </w:pPr>
      <w:r w:rsidRPr="00417BD2">
        <w:rPr>
          <w:color w:val="404040"/>
        </w:rPr>
        <w:t xml:space="preserve">Whether fuel </w:t>
      </w:r>
      <w:r w:rsidR="0014054E">
        <w:rPr>
          <w:color w:val="404040"/>
        </w:rPr>
        <w:t>or electricity</w:t>
      </w:r>
      <w:r w:rsidRPr="00417BD2">
        <w:rPr>
          <w:color w:val="404040"/>
        </w:rPr>
        <w:t xml:space="preserve"> </w:t>
      </w:r>
      <w:proofErr w:type="gramStart"/>
      <w:r w:rsidRPr="00417BD2">
        <w:rPr>
          <w:color w:val="404040"/>
        </w:rPr>
        <w:t>is provided</w:t>
      </w:r>
      <w:proofErr w:type="gramEnd"/>
      <w:r w:rsidRPr="00417BD2">
        <w:rPr>
          <w:color w:val="404040"/>
        </w:rPr>
        <w:t xml:space="preserve"> by the employer for private </w:t>
      </w:r>
      <w:proofErr w:type="gramStart"/>
      <w:r w:rsidRPr="00417BD2">
        <w:rPr>
          <w:color w:val="404040"/>
        </w:rPr>
        <w:t>journeys;</w:t>
      </w:r>
      <w:proofErr w:type="gramEnd"/>
    </w:p>
    <w:p w14:paraId="4A76AAB1" w14:textId="760070A3" w:rsidR="00417BD2" w:rsidRPr="00417BD2" w:rsidRDefault="00417BD2" w:rsidP="00417BD2">
      <w:pPr>
        <w:pStyle w:val="ListParagraph"/>
        <w:numPr>
          <w:ilvl w:val="0"/>
          <w:numId w:val="18"/>
        </w:numPr>
        <w:spacing w:line="300" w:lineRule="auto"/>
        <w:jc w:val="both"/>
        <w:rPr>
          <w:color w:val="404040"/>
        </w:rPr>
      </w:pPr>
      <w:r w:rsidRPr="00417BD2">
        <w:rPr>
          <w:color w:val="404040"/>
        </w:rPr>
        <w:t xml:space="preserve">Whether the employee </w:t>
      </w:r>
      <w:proofErr w:type="gramStart"/>
      <w:r w:rsidRPr="00417BD2">
        <w:rPr>
          <w:color w:val="404040"/>
        </w:rPr>
        <w:t>was required</w:t>
      </w:r>
      <w:proofErr w:type="gramEnd"/>
      <w:r w:rsidRPr="00417BD2">
        <w:rPr>
          <w:color w:val="404040"/>
        </w:rPr>
        <w:t xml:space="preserve"> to, and did, make good the cost of all fuel for private </w:t>
      </w:r>
      <w:r w:rsidR="0014054E">
        <w:rPr>
          <w:color w:val="404040"/>
        </w:rPr>
        <w:t>journeys</w:t>
      </w:r>
      <w:r w:rsidRPr="00417BD2">
        <w:rPr>
          <w:color w:val="404040"/>
        </w:rPr>
        <w:t xml:space="preserve"> e.g. travel between home and place of </w:t>
      </w:r>
      <w:proofErr w:type="gramStart"/>
      <w:r w:rsidRPr="00417BD2">
        <w:rPr>
          <w:color w:val="404040"/>
        </w:rPr>
        <w:t>work;</w:t>
      </w:r>
      <w:proofErr w:type="gramEnd"/>
    </w:p>
    <w:p w14:paraId="457F1EEB" w14:textId="12F75A2E" w:rsidR="00417BD2" w:rsidRPr="00417BD2" w:rsidRDefault="00417BD2" w:rsidP="00417BD2">
      <w:pPr>
        <w:pStyle w:val="ListParagraph"/>
        <w:numPr>
          <w:ilvl w:val="0"/>
          <w:numId w:val="18"/>
        </w:numPr>
        <w:spacing w:line="300" w:lineRule="auto"/>
        <w:jc w:val="both"/>
        <w:rPr>
          <w:color w:val="404040"/>
        </w:rPr>
      </w:pPr>
      <w:r w:rsidRPr="00417BD2">
        <w:rPr>
          <w:color w:val="404040"/>
        </w:rPr>
        <w:t>The type of fuel used, i.e. petrol</w:t>
      </w:r>
      <w:r w:rsidR="0014054E">
        <w:rPr>
          <w:color w:val="404040"/>
        </w:rPr>
        <w:t xml:space="preserve">, </w:t>
      </w:r>
      <w:proofErr w:type="gramStart"/>
      <w:r w:rsidRPr="00417BD2">
        <w:rPr>
          <w:color w:val="404040"/>
        </w:rPr>
        <w:t>diesel</w:t>
      </w:r>
      <w:proofErr w:type="gramEnd"/>
      <w:r w:rsidR="0014054E">
        <w:rPr>
          <w:color w:val="404040"/>
        </w:rPr>
        <w:t xml:space="preserve"> or electric.</w:t>
      </w:r>
    </w:p>
    <w:p w14:paraId="4A2F8D96" w14:textId="77777777" w:rsidR="00417BD2" w:rsidRPr="00167240" w:rsidRDefault="00417BD2" w:rsidP="00417BD2">
      <w:pPr>
        <w:spacing w:line="300" w:lineRule="auto"/>
        <w:jc w:val="both"/>
        <w:rPr>
          <w:rFonts w:cs="Arial"/>
          <w:color w:val="404040"/>
        </w:rPr>
      </w:pPr>
    </w:p>
    <w:p w14:paraId="1D577D39" w14:textId="77777777" w:rsidR="00417BD2" w:rsidRPr="00417BD2" w:rsidRDefault="00417BD2" w:rsidP="005E5929">
      <w:pPr>
        <w:pStyle w:val="ListParagraph"/>
        <w:numPr>
          <w:ilvl w:val="0"/>
          <w:numId w:val="17"/>
        </w:numPr>
        <w:spacing w:line="300" w:lineRule="auto"/>
        <w:jc w:val="both"/>
        <w:rPr>
          <w:color w:val="404040"/>
        </w:rPr>
      </w:pPr>
      <w:r w:rsidRPr="00417BD2">
        <w:rPr>
          <w:color w:val="404040"/>
        </w:rPr>
        <w:t xml:space="preserve">Has any employee </w:t>
      </w:r>
      <w:proofErr w:type="gramStart"/>
      <w:r w:rsidRPr="00417BD2">
        <w:rPr>
          <w:color w:val="404040"/>
        </w:rPr>
        <w:t>been permitted</w:t>
      </w:r>
      <w:proofErr w:type="gramEnd"/>
      <w:r w:rsidRPr="00417BD2">
        <w:rPr>
          <w:color w:val="404040"/>
        </w:rPr>
        <w:t xml:space="preserve"> to use a company van for private journeys as well as business</w:t>
      </w:r>
      <w:proofErr w:type="gramStart"/>
      <w:r w:rsidRPr="00417BD2">
        <w:rPr>
          <w:color w:val="404040"/>
        </w:rPr>
        <w:t xml:space="preserve">?  </w:t>
      </w:r>
      <w:proofErr w:type="gramEnd"/>
      <w:r w:rsidRPr="00417BD2">
        <w:rPr>
          <w:color w:val="404040"/>
        </w:rPr>
        <w:t xml:space="preserve">If yes, please provide details of the cost, year of registration and make and model of the van. Please also confirm if fuel has </w:t>
      </w:r>
      <w:proofErr w:type="gramStart"/>
      <w:r w:rsidRPr="00417BD2">
        <w:rPr>
          <w:color w:val="404040"/>
        </w:rPr>
        <w:t>been provided</w:t>
      </w:r>
      <w:proofErr w:type="gramEnd"/>
      <w:r w:rsidRPr="00417BD2">
        <w:rPr>
          <w:color w:val="404040"/>
        </w:rPr>
        <w:t xml:space="preserve"> to the employee for private journeys.</w:t>
      </w:r>
    </w:p>
    <w:p w14:paraId="406BC35B" w14:textId="77777777" w:rsidR="00417BD2" w:rsidRPr="00167240" w:rsidRDefault="00417BD2" w:rsidP="00417BD2">
      <w:pPr>
        <w:spacing w:line="300" w:lineRule="auto"/>
        <w:ind w:left="357"/>
        <w:jc w:val="both"/>
        <w:rPr>
          <w:rFonts w:cs="Arial"/>
          <w:color w:val="404040"/>
        </w:rPr>
      </w:pPr>
    </w:p>
    <w:p w14:paraId="7B2B8C7D" w14:textId="14B994B7" w:rsidR="00417BD2" w:rsidRDefault="00417BD2" w:rsidP="005E5929">
      <w:pPr>
        <w:pStyle w:val="ListParagraph"/>
        <w:numPr>
          <w:ilvl w:val="0"/>
          <w:numId w:val="17"/>
        </w:numPr>
        <w:spacing w:line="300" w:lineRule="auto"/>
        <w:jc w:val="both"/>
        <w:rPr>
          <w:color w:val="404040"/>
        </w:rPr>
      </w:pPr>
      <w:r w:rsidRPr="00417BD2">
        <w:rPr>
          <w:color w:val="404040"/>
        </w:rPr>
        <w:lastRenderedPageBreak/>
        <w:t>Has any employee received mileage payments or allowances in respect of business journeys (whether in a private or company car)</w:t>
      </w:r>
      <w:proofErr w:type="gramStart"/>
      <w:r w:rsidRPr="00417BD2">
        <w:rPr>
          <w:color w:val="404040"/>
        </w:rPr>
        <w:t xml:space="preserve">?  </w:t>
      </w:r>
      <w:proofErr w:type="gramEnd"/>
      <w:r w:rsidRPr="00417BD2">
        <w:rPr>
          <w:color w:val="404040"/>
        </w:rPr>
        <w:t>If yes, please provide details of the rates paid per mile and the amount received by the employee.</w:t>
      </w:r>
    </w:p>
    <w:p w14:paraId="1C83A25D" w14:textId="77777777" w:rsidR="00B95391" w:rsidRPr="00B95391" w:rsidRDefault="00B95391" w:rsidP="00B95391">
      <w:pPr>
        <w:pStyle w:val="ListParagraph"/>
        <w:rPr>
          <w:color w:val="404040"/>
        </w:rPr>
      </w:pPr>
    </w:p>
    <w:p w14:paraId="39B2D434" w14:textId="4B05897B" w:rsidR="00B95391" w:rsidRPr="00B95391" w:rsidRDefault="00B95391" w:rsidP="00B95391">
      <w:pPr>
        <w:pStyle w:val="ListParagraph"/>
        <w:numPr>
          <w:ilvl w:val="0"/>
          <w:numId w:val="17"/>
        </w:numPr>
        <w:spacing w:line="300" w:lineRule="auto"/>
        <w:jc w:val="both"/>
        <w:rPr>
          <w:color w:val="404040"/>
        </w:rPr>
      </w:pPr>
      <w:r w:rsidRPr="00417BD2">
        <w:rPr>
          <w:color w:val="404040"/>
        </w:rPr>
        <w:t>Does any employee use the employer’s credit card</w:t>
      </w:r>
      <w:proofErr w:type="gramStart"/>
      <w:r w:rsidRPr="00417BD2">
        <w:rPr>
          <w:color w:val="404040"/>
        </w:rPr>
        <w:t xml:space="preserve">?  </w:t>
      </w:r>
      <w:proofErr w:type="gramEnd"/>
      <w:r w:rsidRPr="00417BD2">
        <w:rPr>
          <w:color w:val="404040"/>
        </w:rPr>
        <w:t xml:space="preserve">If yes, and if any private expenditure </w:t>
      </w:r>
      <w:proofErr w:type="gramStart"/>
      <w:r w:rsidRPr="00417BD2">
        <w:rPr>
          <w:color w:val="404040"/>
        </w:rPr>
        <w:t>was incurred</w:t>
      </w:r>
      <w:proofErr w:type="gramEnd"/>
      <w:r w:rsidRPr="00417BD2">
        <w:rPr>
          <w:color w:val="404040"/>
        </w:rPr>
        <w:t xml:space="preserve"> on the credit card which </w:t>
      </w:r>
      <w:proofErr w:type="gramStart"/>
      <w:r w:rsidRPr="00417BD2">
        <w:rPr>
          <w:color w:val="404040"/>
        </w:rPr>
        <w:t>was not repaid</w:t>
      </w:r>
      <w:proofErr w:type="gramEnd"/>
      <w:r w:rsidRPr="00417BD2">
        <w:rPr>
          <w:color w:val="404040"/>
        </w:rPr>
        <w:t xml:space="preserve">, please provide details. </w:t>
      </w:r>
    </w:p>
    <w:p w14:paraId="5E40E8B0" w14:textId="77777777" w:rsidR="00417BD2" w:rsidRPr="00417BD2" w:rsidRDefault="00417BD2" w:rsidP="00417BD2">
      <w:pPr>
        <w:spacing w:after="0" w:line="300" w:lineRule="auto"/>
        <w:ind w:left="357"/>
        <w:jc w:val="both"/>
        <w:rPr>
          <w:rFonts w:cs="Arial"/>
          <w:color w:val="404040"/>
        </w:rPr>
      </w:pPr>
    </w:p>
    <w:p w14:paraId="0AB703C3" w14:textId="03C2AA16" w:rsidR="00417BD2" w:rsidRPr="00417BD2" w:rsidRDefault="00417BD2" w:rsidP="00417BD2">
      <w:pPr>
        <w:pStyle w:val="ListParagraph"/>
        <w:numPr>
          <w:ilvl w:val="0"/>
          <w:numId w:val="17"/>
        </w:numPr>
        <w:spacing w:line="300" w:lineRule="auto"/>
        <w:jc w:val="both"/>
        <w:rPr>
          <w:color w:val="404040"/>
        </w:rPr>
      </w:pPr>
      <w:r w:rsidRPr="00417BD2">
        <w:rPr>
          <w:color w:val="404040"/>
        </w:rPr>
        <w:t>Has any employee received a loan at any point during the year to 5 April 202</w:t>
      </w:r>
      <w:r w:rsidR="0014054E">
        <w:rPr>
          <w:color w:val="404040"/>
        </w:rPr>
        <w:t>6</w:t>
      </w:r>
      <w:proofErr w:type="gramStart"/>
      <w:r w:rsidRPr="00417BD2">
        <w:rPr>
          <w:color w:val="404040"/>
        </w:rPr>
        <w:t xml:space="preserve">?  </w:t>
      </w:r>
      <w:proofErr w:type="gramEnd"/>
      <w:r w:rsidRPr="00417BD2">
        <w:rPr>
          <w:color w:val="404040"/>
        </w:rPr>
        <w:t>If yes, please provide an analysis of all debits and credits.</w:t>
      </w:r>
    </w:p>
    <w:p w14:paraId="2A181350" w14:textId="77777777" w:rsidR="00417BD2" w:rsidRPr="00167240" w:rsidRDefault="00417BD2" w:rsidP="00417BD2">
      <w:pPr>
        <w:pStyle w:val="ListParagraph"/>
        <w:rPr>
          <w:color w:val="404040"/>
        </w:rPr>
      </w:pPr>
    </w:p>
    <w:p w14:paraId="78A9A97D" w14:textId="4E78A8EA" w:rsidR="00417BD2" w:rsidRPr="00417BD2" w:rsidRDefault="00417BD2" w:rsidP="00417BD2">
      <w:pPr>
        <w:pStyle w:val="ListParagraph"/>
        <w:numPr>
          <w:ilvl w:val="0"/>
          <w:numId w:val="17"/>
        </w:numPr>
        <w:spacing w:line="300" w:lineRule="auto"/>
        <w:jc w:val="both"/>
        <w:rPr>
          <w:color w:val="404040"/>
        </w:rPr>
      </w:pPr>
      <w:r w:rsidRPr="00417BD2">
        <w:rPr>
          <w:color w:val="404040"/>
        </w:rPr>
        <w:t xml:space="preserve">Has any employee (and their family/dependants) </w:t>
      </w:r>
      <w:proofErr w:type="gramStart"/>
      <w:r w:rsidRPr="00417BD2">
        <w:rPr>
          <w:color w:val="404040"/>
        </w:rPr>
        <w:t>been provided</w:t>
      </w:r>
      <w:proofErr w:type="gramEnd"/>
      <w:r w:rsidRPr="00417BD2">
        <w:rPr>
          <w:color w:val="404040"/>
        </w:rPr>
        <w:t xml:space="preserve"> with private medical insurance</w:t>
      </w:r>
      <w:proofErr w:type="gramStart"/>
      <w:r w:rsidRPr="00417BD2">
        <w:rPr>
          <w:color w:val="404040"/>
        </w:rPr>
        <w:t xml:space="preserve">?  </w:t>
      </w:r>
      <w:proofErr w:type="gramEnd"/>
      <w:r w:rsidRPr="00417BD2">
        <w:rPr>
          <w:color w:val="404040"/>
        </w:rPr>
        <w:t>If yes, please provide details of the provider and the costs borne by the employer in the tax year to 5 April 202</w:t>
      </w:r>
      <w:r w:rsidR="0014054E">
        <w:rPr>
          <w:color w:val="404040"/>
        </w:rPr>
        <w:t>6</w:t>
      </w:r>
      <w:r w:rsidRPr="00417BD2">
        <w:rPr>
          <w:color w:val="404040"/>
        </w:rPr>
        <w:t>.</w:t>
      </w:r>
    </w:p>
    <w:p w14:paraId="1FD827CF" w14:textId="77777777" w:rsidR="00417BD2" w:rsidRPr="00167240" w:rsidRDefault="00417BD2" w:rsidP="00417BD2">
      <w:pPr>
        <w:pStyle w:val="ListParagraph"/>
        <w:spacing w:line="300" w:lineRule="auto"/>
        <w:jc w:val="both"/>
        <w:rPr>
          <w:color w:val="404040"/>
        </w:rPr>
      </w:pPr>
    </w:p>
    <w:p w14:paraId="427BEC5E" w14:textId="77777777" w:rsidR="00417BD2" w:rsidRPr="00417BD2" w:rsidRDefault="00417BD2" w:rsidP="00417BD2">
      <w:pPr>
        <w:pStyle w:val="ListParagraph"/>
        <w:numPr>
          <w:ilvl w:val="0"/>
          <w:numId w:val="17"/>
        </w:numPr>
        <w:spacing w:line="300" w:lineRule="auto"/>
        <w:jc w:val="both"/>
        <w:rPr>
          <w:color w:val="404040"/>
        </w:rPr>
      </w:pPr>
      <w:r w:rsidRPr="00417BD2">
        <w:rPr>
          <w:color w:val="404040"/>
        </w:rPr>
        <w:t>Has any employee enjoyed membership of any sports or recreational facility at the employer’s expense</w:t>
      </w:r>
      <w:proofErr w:type="gramStart"/>
      <w:r w:rsidRPr="00417BD2">
        <w:rPr>
          <w:color w:val="404040"/>
        </w:rPr>
        <w:t xml:space="preserve">?  </w:t>
      </w:r>
      <w:proofErr w:type="gramEnd"/>
      <w:r w:rsidRPr="00417BD2">
        <w:rPr>
          <w:color w:val="404040"/>
        </w:rPr>
        <w:t>If yes, please provide details.</w:t>
      </w:r>
    </w:p>
    <w:p w14:paraId="2727A685" w14:textId="77777777" w:rsidR="00417BD2" w:rsidRPr="00167240" w:rsidRDefault="00417BD2" w:rsidP="00417BD2">
      <w:pPr>
        <w:spacing w:line="300" w:lineRule="auto"/>
        <w:jc w:val="both"/>
        <w:rPr>
          <w:rFonts w:cs="Arial"/>
          <w:color w:val="404040"/>
        </w:rPr>
      </w:pPr>
    </w:p>
    <w:p w14:paraId="372C0406" w14:textId="23A782E4" w:rsidR="00417BD2" w:rsidRPr="00417BD2" w:rsidRDefault="00417BD2" w:rsidP="00417BD2">
      <w:pPr>
        <w:pStyle w:val="ListParagraph"/>
        <w:numPr>
          <w:ilvl w:val="0"/>
          <w:numId w:val="17"/>
        </w:numPr>
        <w:spacing w:line="300" w:lineRule="auto"/>
        <w:jc w:val="both"/>
        <w:rPr>
          <w:color w:val="404040"/>
        </w:rPr>
      </w:pPr>
      <w:r w:rsidRPr="00417BD2">
        <w:rPr>
          <w:color w:val="404040"/>
        </w:rPr>
        <w:t>Has any employee undertaken an employer-assisted relocation in the year to 5 April 202</w:t>
      </w:r>
      <w:r w:rsidR="0014054E">
        <w:rPr>
          <w:color w:val="404040"/>
        </w:rPr>
        <w:t>6</w:t>
      </w:r>
      <w:proofErr w:type="gramStart"/>
      <w:r w:rsidRPr="00417BD2">
        <w:rPr>
          <w:color w:val="404040"/>
        </w:rPr>
        <w:t xml:space="preserve">?  </w:t>
      </w:r>
      <w:proofErr w:type="gramEnd"/>
      <w:r w:rsidRPr="00417BD2">
        <w:rPr>
          <w:color w:val="404040"/>
        </w:rPr>
        <w:t>If yes, please provide details of all expenses paid by or reimbursed by the employer.</w:t>
      </w:r>
    </w:p>
    <w:p w14:paraId="2EA32D80" w14:textId="77777777" w:rsidR="00417BD2" w:rsidRPr="00167240" w:rsidRDefault="00417BD2" w:rsidP="00417BD2">
      <w:pPr>
        <w:pStyle w:val="ListParagraph"/>
        <w:spacing w:line="300" w:lineRule="auto"/>
        <w:jc w:val="both"/>
        <w:rPr>
          <w:color w:val="404040"/>
        </w:rPr>
      </w:pPr>
    </w:p>
    <w:p w14:paraId="451560BD" w14:textId="77777777" w:rsidR="00417BD2" w:rsidRPr="00417BD2" w:rsidRDefault="00417BD2" w:rsidP="00417BD2">
      <w:pPr>
        <w:pStyle w:val="ListParagraph"/>
        <w:numPr>
          <w:ilvl w:val="0"/>
          <w:numId w:val="17"/>
        </w:numPr>
        <w:spacing w:line="300" w:lineRule="auto"/>
        <w:jc w:val="both"/>
        <w:rPr>
          <w:color w:val="404040"/>
        </w:rPr>
      </w:pPr>
      <w:r w:rsidRPr="00417BD2">
        <w:rPr>
          <w:color w:val="404040"/>
        </w:rPr>
        <w:t xml:space="preserve">Has any employee </w:t>
      </w:r>
      <w:proofErr w:type="gramStart"/>
      <w:r w:rsidRPr="00417BD2">
        <w:rPr>
          <w:color w:val="404040"/>
        </w:rPr>
        <w:t>been provided</w:t>
      </w:r>
      <w:proofErr w:type="gramEnd"/>
      <w:r w:rsidRPr="00417BD2">
        <w:rPr>
          <w:color w:val="404040"/>
        </w:rPr>
        <w:t xml:space="preserve"> with share related benefits? If yes, please provide details.</w:t>
      </w:r>
    </w:p>
    <w:p w14:paraId="602D194F" w14:textId="77777777" w:rsidR="00417BD2" w:rsidRPr="00167240" w:rsidRDefault="00417BD2" w:rsidP="00417BD2">
      <w:pPr>
        <w:pStyle w:val="ListParagraph"/>
        <w:spacing w:line="300" w:lineRule="auto"/>
        <w:jc w:val="both"/>
        <w:rPr>
          <w:color w:val="404040"/>
        </w:rPr>
      </w:pPr>
    </w:p>
    <w:p w14:paraId="17F698AE" w14:textId="44CFAA29" w:rsidR="00417BD2" w:rsidRDefault="00417BD2" w:rsidP="005E5929">
      <w:pPr>
        <w:pStyle w:val="ListParagraph"/>
        <w:numPr>
          <w:ilvl w:val="0"/>
          <w:numId w:val="17"/>
        </w:numPr>
        <w:spacing w:line="300" w:lineRule="auto"/>
        <w:jc w:val="both"/>
        <w:rPr>
          <w:color w:val="404040"/>
        </w:rPr>
      </w:pPr>
      <w:r w:rsidRPr="00417BD2">
        <w:rPr>
          <w:color w:val="404040"/>
        </w:rPr>
        <w:t>Has the employer paid any personal subscription on behalf of any employee other than to professional bodies? If yes, please provide details.</w:t>
      </w:r>
    </w:p>
    <w:p w14:paraId="7168916C" w14:textId="77777777" w:rsidR="005E5929" w:rsidRPr="005E5929" w:rsidRDefault="005E5929" w:rsidP="005E5929">
      <w:pPr>
        <w:spacing w:line="300" w:lineRule="auto"/>
        <w:jc w:val="both"/>
        <w:rPr>
          <w:color w:val="404040"/>
        </w:rPr>
      </w:pPr>
    </w:p>
    <w:p w14:paraId="6A4C0CC5" w14:textId="77777777" w:rsidR="00417BD2" w:rsidRPr="00417BD2" w:rsidRDefault="00417BD2" w:rsidP="00417BD2">
      <w:pPr>
        <w:pStyle w:val="ListParagraph"/>
        <w:numPr>
          <w:ilvl w:val="0"/>
          <w:numId w:val="17"/>
        </w:numPr>
        <w:spacing w:line="300" w:lineRule="auto"/>
        <w:jc w:val="both"/>
        <w:rPr>
          <w:color w:val="404040"/>
        </w:rPr>
      </w:pPr>
      <w:r w:rsidRPr="00417BD2">
        <w:rPr>
          <w:color w:val="404040"/>
        </w:rPr>
        <w:t xml:space="preserve">Has any employee received travel, subsistence, </w:t>
      </w:r>
      <w:proofErr w:type="gramStart"/>
      <w:r w:rsidRPr="00417BD2">
        <w:rPr>
          <w:color w:val="404040"/>
        </w:rPr>
        <w:t>accommodation</w:t>
      </w:r>
      <w:proofErr w:type="gramEnd"/>
      <w:r w:rsidRPr="00417BD2">
        <w:rPr>
          <w:color w:val="404040"/>
        </w:rPr>
        <w:t xml:space="preserve"> or other expenses with respect to non-business activities</w:t>
      </w:r>
      <w:proofErr w:type="gramStart"/>
      <w:r w:rsidRPr="00417BD2">
        <w:rPr>
          <w:color w:val="404040"/>
        </w:rPr>
        <w:t xml:space="preserve">?  </w:t>
      </w:r>
      <w:proofErr w:type="gramEnd"/>
      <w:r w:rsidRPr="00417BD2">
        <w:rPr>
          <w:color w:val="404040"/>
        </w:rPr>
        <w:t>If yes, please provide details.</w:t>
      </w:r>
    </w:p>
    <w:p w14:paraId="0292DF4D" w14:textId="77777777" w:rsidR="00417BD2" w:rsidRPr="00167240" w:rsidRDefault="00417BD2" w:rsidP="00417BD2">
      <w:pPr>
        <w:pStyle w:val="ListParagraph"/>
        <w:spacing w:line="300" w:lineRule="auto"/>
        <w:jc w:val="both"/>
        <w:rPr>
          <w:color w:val="404040"/>
        </w:rPr>
      </w:pPr>
    </w:p>
    <w:p w14:paraId="578D3881" w14:textId="77777777" w:rsidR="00417BD2" w:rsidRPr="00417BD2" w:rsidRDefault="00417BD2" w:rsidP="00417BD2">
      <w:pPr>
        <w:pStyle w:val="ListParagraph"/>
        <w:numPr>
          <w:ilvl w:val="0"/>
          <w:numId w:val="17"/>
        </w:numPr>
        <w:spacing w:line="300" w:lineRule="auto"/>
        <w:jc w:val="both"/>
        <w:rPr>
          <w:color w:val="404040"/>
        </w:rPr>
      </w:pPr>
      <w:r w:rsidRPr="00417BD2">
        <w:rPr>
          <w:color w:val="404040"/>
        </w:rPr>
        <w:t>Has the employer provided a “Working from home” (WFH) allowance or paid for any part of this employee’s home telephone or internet expenses</w:t>
      </w:r>
      <w:proofErr w:type="gramStart"/>
      <w:r w:rsidRPr="00417BD2">
        <w:rPr>
          <w:color w:val="404040"/>
        </w:rPr>
        <w:t xml:space="preserve">?  </w:t>
      </w:r>
      <w:proofErr w:type="gramEnd"/>
      <w:r w:rsidRPr="00417BD2">
        <w:rPr>
          <w:color w:val="404040"/>
        </w:rPr>
        <w:t>If yes, please provide details of rental and call charges.</w:t>
      </w:r>
    </w:p>
    <w:p w14:paraId="5FBD9B29" w14:textId="77777777" w:rsidR="00417BD2" w:rsidRPr="00167240" w:rsidRDefault="00417BD2" w:rsidP="00417BD2">
      <w:pPr>
        <w:spacing w:line="300" w:lineRule="auto"/>
        <w:ind w:left="357"/>
        <w:jc w:val="both"/>
        <w:rPr>
          <w:rFonts w:cs="Arial"/>
          <w:color w:val="404040"/>
        </w:rPr>
      </w:pPr>
    </w:p>
    <w:p w14:paraId="07F64CC3" w14:textId="2A0C2F5B" w:rsidR="00417BD2" w:rsidRPr="00417BD2" w:rsidRDefault="00417BD2" w:rsidP="00417BD2">
      <w:pPr>
        <w:pStyle w:val="ListParagraph"/>
        <w:numPr>
          <w:ilvl w:val="0"/>
          <w:numId w:val="17"/>
        </w:numPr>
        <w:spacing w:line="300" w:lineRule="auto"/>
        <w:jc w:val="both"/>
        <w:rPr>
          <w:color w:val="404040"/>
        </w:rPr>
      </w:pPr>
      <w:r w:rsidRPr="00417BD2">
        <w:rPr>
          <w:color w:val="404040"/>
        </w:rPr>
        <w:t>Have any staff e</w:t>
      </w:r>
      <w:r w:rsidR="005E5929">
        <w:rPr>
          <w:color w:val="404040"/>
        </w:rPr>
        <w:t>vent</w:t>
      </w:r>
      <w:r w:rsidRPr="00417BD2">
        <w:rPr>
          <w:color w:val="404040"/>
        </w:rPr>
        <w:t xml:space="preserve"> costs arisen in the tax year which exceed the £150 (incl VAT) per head exemption? Please note that the exemption only applies to annual events such as Christmas parties, summer BBQs </w:t>
      </w:r>
      <w:proofErr w:type="gramStart"/>
      <w:r w:rsidRPr="00417BD2">
        <w:rPr>
          <w:color w:val="404040"/>
        </w:rPr>
        <w:t>etc</w:t>
      </w:r>
      <w:proofErr w:type="gramEnd"/>
      <w:r w:rsidRPr="00417BD2">
        <w:rPr>
          <w:color w:val="404040"/>
        </w:rPr>
        <w:t xml:space="preserve"> and not casual staff entertaining.</w:t>
      </w:r>
    </w:p>
    <w:p w14:paraId="0EEB98A7" w14:textId="77777777" w:rsidR="00417BD2" w:rsidRPr="00167240" w:rsidRDefault="00417BD2" w:rsidP="00417BD2">
      <w:pPr>
        <w:spacing w:line="300" w:lineRule="auto"/>
        <w:ind w:left="357"/>
        <w:jc w:val="both"/>
        <w:rPr>
          <w:rFonts w:cs="Arial"/>
          <w:color w:val="404040"/>
        </w:rPr>
      </w:pPr>
    </w:p>
    <w:p w14:paraId="7F4C00E7" w14:textId="0948CA4F" w:rsidR="00417BD2" w:rsidRPr="00417BD2" w:rsidRDefault="00417BD2" w:rsidP="00417BD2">
      <w:pPr>
        <w:pStyle w:val="ListParagraph"/>
        <w:numPr>
          <w:ilvl w:val="0"/>
          <w:numId w:val="17"/>
        </w:numPr>
        <w:spacing w:line="300" w:lineRule="auto"/>
        <w:jc w:val="both"/>
        <w:rPr>
          <w:color w:val="404040"/>
        </w:rPr>
      </w:pPr>
      <w:r w:rsidRPr="00417BD2">
        <w:rPr>
          <w:color w:val="404040"/>
        </w:rPr>
        <w:t xml:space="preserve">Have any other benefits </w:t>
      </w:r>
      <w:r w:rsidR="0035091C">
        <w:rPr>
          <w:color w:val="404040"/>
        </w:rPr>
        <w:t xml:space="preserve">or staff entertainment </w:t>
      </w:r>
      <w:proofErr w:type="gramStart"/>
      <w:r w:rsidRPr="00417BD2">
        <w:rPr>
          <w:color w:val="404040"/>
        </w:rPr>
        <w:t>been provided</w:t>
      </w:r>
      <w:proofErr w:type="gramEnd"/>
      <w:r w:rsidRPr="00417BD2">
        <w:rPr>
          <w:color w:val="404040"/>
        </w:rPr>
        <w:t xml:space="preserve"> to employees that </w:t>
      </w:r>
      <w:r w:rsidR="0035091C">
        <w:rPr>
          <w:color w:val="404040"/>
        </w:rPr>
        <w:t xml:space="preserve">costs </w:t>
      </w:r>
      <w:r w:rsidRPr="00417BD2">
        <w:rPr>
          <w:color w:val="404040"/>
        </w:rPr>
        <w:t>more than the Trivial Benefit exemption of £50</w:t>
      </w:r>
      <w:r w:rsidR="0035091C">
        <w:rPr>
          <w:color w:val="404040"/>
        </w:rPr>
        <w:t xml:space="preserve"> per head</w:t>
      </w:r>
      <w:r w:rsidRPr="00417BD2">
        <w:rPr>
          <w:color w:val="404040"/>
        </w:rPr>
        <w:t>? If yes, please provide details.</w:t>
      </w:r>
      <w:r w:rsidR="0035091C">
        <w:rPr>
          <w:color w:val="404040"/>
        </w:rPr>
        <w:t xml:space="preserve"> Please note that if a benefit costing less than £50 </w:t>
      </w:r>
      <w:proofErr w:type="gramStart"/>
      <w:r w:rsidR="0035091C">
        <w:rPr>
          <w:color w:val="404040"/>
        </w:rPr>
        <w:t>is provided</w:t>
      </w:r>
      <w:proofErr w:type="gramEnd"/>
      <w:r w:rsidR="0035091C">
        <w:rPr>
          <w:color w:val="404040"/>
        </w:rPr>
        <w:t xml:space="preserve"> on a reoccurring basis (i.e. quarterly or month vouchers), it is the total value of the benefit for the year that is set against the £50 limit. </w:t>
      </w:r>
    </w:p>
    <w:p w14:paraId="21CB8DA3" w14:textId="77777777" w:rsidR="00417BD2" w:rsidRPr="00167240" w:rsidRDefault="00417BD2" w:rsidP="00417BD2">
      <w:pPr>
        <w:pStyle w:val="ListParagraph"/>
        <w:spacing w:line="300" w:lineRule="auto"/>
        <w:jc w:val="both"/>
        <w:rPr>
          <w:color w:val="404040"/>
        </w:rPr>
      </w:pPr>
    </w:p>
    <w:p w14:paraId="19057976" w14:textId="77777777" w:rsidR="00417BD2" w:rsidRPr="00417BD2" w:rsidRDefault="00417BD2" w:rsidP="00417BD2">
      <w:pPr>
        <w:pStyle w:val="ListParagraph"/>
        <w:numPr>
          <w:ilvl w:val="0"/>
          <w:numId w:val="17"/>
        </w:numPr>
        <w:spacing w:line="300" w:lineRule="auto"/>
        <w:jc w:val="both"/>
        <w:rPr>
          <w:color w:val="404040"/>
        </w:rPr>
      </w:pPr>
      <w:r w:rsidRPr="00417BD2">
        <w:rPr>
          <w:color w:val="404040"/>
        </w:rPr>
        <w:t>Does the employer pay for any childcare for any employee which is not under a recognised tax-exempt childcare arrangement? If yes, please provide details.</w:t>
      </w:r>
    </w:p>
    <w:p w14:paraId="02117624" w14:textId="77777777" w:rsidR="00417BD2" w:rsidRDefault="00417BD2" w:rsidP="00417BD2">
      <w:pPr>
        <w:pStyle w:val="ListParagraph"/>
        <w:spacing w:line="300" w:lineRule="auto"/>
        <w:jc w:val="both"/>
        <w:rPr>
          <w:color w:val="404040"/>
        </w:rPr>
      </w:pPr>
    </w:p>
    <w:p w14:paraId="4DA32B40" w14:textId="77777777" w:rsidR="00B95391" w:rsidRPr="00167240" w:rsidRDefault="00B95391" w:rsidP="00417BD2">
      <w:pPr>
        <w:pStyle w:val="ListParagraph"/>
        <w:spacing w:line="300" w:lineRule="auto"/>
        <w:jc w:val="both"/>
        <w:rPr>
          <w:color w:val="404040"/>
        </w:rPr>
      </w:pPr>
    </w:p>
    <w:p w14:paraId="72EE077C" w14:textId="77777777" w:rsidR="00417BD2" w:rsidRPr="00850A42" w:rsidRDefault="00417BD2" w:rsidP="00417BD2">
      <w:pPr>
        <w:spacing w:line="300" w:lineRule="auto"/>
        <w:jc w:val="both"/>
        <w:rPr>
          <w:rFonts w:eastAsia="Calibri" w:cs="Arial"/>
          <w:color w:val="404040"/>
          <w:sz w:val="22"/>
          <w:szCs w:val="22"/>
        </w:rPr>
      </w:pPr>
      <w:r w:rsidRPr="00850A42">
        <w:rPr>
          <w:rFonts w:eastAsia="Calibri" w:cs="Arial"/>
          <w:color w:val="404040"/>
          <w:sz w:val="22"/>
          <w:szCs w:val="22"/>
        </w:rPr>
        <w:t xml:space="preserve">If any of the above benefits have </w:t>
      </w:r>
      <w:proofErr w:type="gramStart"/>
      <w:r w:rsidRPr="00850A42">
        <w:rPr>
          <w:rFonts w:eastAsia="Calibri" w:cs="Arial"/>
          <w:color w:val="404040"/>
          <w:sz w:val="22"/>
          <w:szCs w:val="22"/>
        </w:rPr>
        <w:t>been provided</w:t>
      </w:r>
      <w:proofErr w:type="gramEnd"/>
      <w:r w:rsidRPr="00850A42">
        <w:rPr>
          <w:rFonts w:eastAsia="Calibri" w:cs="Arial"/>
          <w:color w:val="404040"/>
          <w:sz w:val="22"/>
          <w:szCs w:val="22"/>
        </w:rPr>
        <w:t xml:space="preserve"> via a salary sacrifice arrangement, please also provide details.</w:t>
      </w:r>
    </w:p>
    <w:p w14:paraId="314D9426" w14:textId="77777777" w:rsidR="005E5929" w:rsidRPr="00167240" w:rsidRDefault="005E5929" w:rsidP="00417BD2">
      <w:pPr>
        <w:spacing w:line="300" w:lineRule="auto"/>
        <w:jc w:val="both"/>
        <w:rPr>
          <w:rFonts w:cs="Arial"/>
          <w:color w:val="404040"/>
        </w:rPr>
      </w:pPr>
    </w:p>
    <w:p w14:paraId="5B437A58" w14:textId="77777777" w:rsidR="00417BD2" w:rsidRDefault="00417BD2" w:rsidP="00850A42">
      <w:pPr>
        <w:pStyle w:val="Heading3"/>
        <w:ind w:right="566"/>
      </w:pPr>
      <w:r w:rsidRPr="00167240">
        <w:t>Reimbursement of Expenses</w:t>
      </w:r>
    </w:p>
    <w:p w14:paraId="04E0448D" w14:textId="2EE04A1E" w:rsidR="00417BD2" w:rsidRPr="00850A42" w:rsidRDefault="00417BD2" w:rsidP="00417BD2">
      <w:pPr>
        <w:spacing w:line="300" w:lineRule="auto"/>
        <w:jc w:val="both"/>
        <w:rPr>
          <w:rFonts w:eastAsia="Calibri" w:cs="Arial"/>
          <w:color w:val="404040"/>
          <w:sz w:val="22"/>
          <w:szCs w:val="22"/>
        </w:rPr>
      </w:pPr>
      <w:r w:rsidRPr="00850A42">
        <w:rPr>
          <w:rFonts w:eastAsia="Calibri" w:cs="Arial"/>
          <w:color w:val="404040"/>
          <w:sz w:val="22"/>
          <w:szCs w:val="22"/>
        </w:rPr>
        <w:t xml:space="preserve">Reimbursed business expenditure </w:t>
      </w:r>
      <w:proofErr w:type="gramStart"/>
      <w:r w:rsidRPr="00850A42">
        <w:rPr>
          <w:rFonts w:eastAsia="Calibri" w:cs="Arial"/>
          <w:color w:val="404040"/>
          <w:sz w:val="22"/>
          <w:szCs w:val="22"/>
        </w:rPr>
        <w:t>is not returned</w:t>
      </w:r>
      <w:proofErr w:type="gramEnd"/>
      <w:r w:rsidRPr="00850A42">
        <w:rPr>
          <w:rFonts w:eastAsia="Calibri" w:cs="Arial"/>
          <w:color w:val="404040"/>
          <w:sz w:val="22"/>
          <w:szCs w:val="22"/>
        </w:rPr>
        <w:t xml:space="preserve"> on P11D </w:t>
      </w:r>
      <w:r w:rsidR="0035091C" w:rsidRPr="00850A42">
        <w:rPr>
          <w:rFonts w:eastAsia="Calibri" w:cs="Arial"/>
          <w:color w:val="404040"/>
          <w:sz w:val="22"/>
          <w:szCs w:val="22"/>
        </w:rPr>
        <w:t>forms,</w:t>
      </w:r>
      <w:r w:rsidRPr="00850A42">
        <w:rPr>
          <w:rFonts w:eastAsia="Calibri" w:cs="Arial"/>
          <w:color w:val="404040"/>
          <w:sz w:val="22"/>
          <w:szCs w:val="22"/>
        </w:rPr>
        <w:t xml:space="preserve"> but employers must ensure they have robust systems for recording expenses claims and a subsequent tax deduction is available for these expenses. If you require any advice in this regard, please let us know.</w:t>
      </w:r>
    </w:p>
    <w:p w14:paraId="7A8E6808" w14:textId="77777777" w:rsidR="005E5929" w:rsidRPr="00167240" w:rsidRDefault="005E5929" w:rsidP="00417BD2">
      <w:pPr>
        <w:spacing w:line="300" w:lineRule="auto"/>
        <w:jc w:val="both"/>
        <w:rPr>
          <w:rFonts w:cs="Arial"/>
          <w:color w:val="404040"/>
        </w:rPr>
      </w:pPr>
    </w:p>
    <w:p w14:paraId="46423FB1" w14:textId="77777777" w:rsidR="00417BD2" w:rsidRDefault="00417BD2" w:rsidP="00850A42">
      <w:pPr>
        <w:pStyle w:val="Heading3"/>
        <w:ind w:right="566"/>
      </w:pPr>
      <w:r w:rsidRPr="00167240">
        <w:t>PAYE Settlement Agreement (PSA)</w:t>
      </w:r>
    </w:p>
    <w:p w14:paraId="6C6B5956" w14:textId="253BCDF8" w:rsidR="0017107D" w:rsidRPr="00850A42" w:rsidRDefault="00417BD2" w:rsidP="00417BD2">
      <w:pPr>
        <w:spacing w:line="300" w:lineRule="auto"/>
        <w:jc w:val="both"/>
        <w:rPr>
          <w:rFonts w:eastAsia="Calibri" w:cs="Arial"/>
          <w:color w:val="404040"/>
          <w:sz w:val="22"/>
          <w:szCs w:val="22"/>
        </w:rPr>
      </w:pPr>
      <w:r w:rsidRPr="00850A42">
        <w:rPr>
          <w:rFonts w:eastAsia="Calibri" w:cs="Arial"/>
          <w:color w:val="404040"/>
          <w:sz w:val="22"/>
          <w:szCs w:val="22"/>
        </w:rPr>
        <w:t>A PSA is an arrangement with HM Revenue &amp; Customs whereby the employer agrees to bear the tax and National Insurance liability on certain benefits in kind on the employees’ behalf. Examples of this are gift vouchers and staff entertainment. If you are considering using such an arrangement, please let us know.</w:t>
      </w:r>
    </w:p>
    <w:sectPr w:rsidR="0017107D" w:rsidRPr="00850A42" w:rsidSect="0070269E">
      <w:headerReference w:type="default" r:id="rId10"/>
      <w:headerReference w:type="first" r:id="rId11"/>
      <w:type w:val="continuous"/>
      <w:pgSz w:w="11906" w:h="16838"/>
      <w:pgMar w:top="2268" w:right="567" w:bottom="561" w:left="56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3C392" w14:textId="77777777" w:rsidR="007D511C" w:rsidRDefault="007D511C" w:rsidP="009B3A1C">
      <w:pPr>
        <w:spacing w:after="0"/>
      </w:pPr>
      <w:r>
        <w:separator/>
      </w:r>
    </w:p>
  </w:endnote>
  <w:endnote w:type="continuationSeparator" w:id="0">
    <w:p w14:paraId="68B7C77B" w14:textId="77777777" w:rsidR="007D511C" w:rsidRDefault="007D511C" w:rsidP="009B3A1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tima">
    <w:charset w:val="00"/>
    <w:family w:val="auto"/>
    <w:pitch w:val="variable"/>
    <w:sig w:usb0="80000027"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T Polar">
    <w:altName w:val="Calibri"/>
    <w:panose1 w:val="00000000000000000000"/>
    <w:charset w:val="00"/>
    <w:family w:val="modern"/>
    <w:notTrueType/>
    <w:pitch w:val="variable"/>
    <w:sig w:usb0="A00000EF" w:usb1="0000207A" w:usb2="00000000" w:usb3="00000000" w:csb0="00000093" w:csb1="00000000"/>
  </w:font>
  <w:font w:name="Times New Roman (Body CS)">
    <w:altName w:val="Times New Roman"/>
    <w:charset w:val="00"/>
    <w:family w:val="roman"/>
    <w:pitch w:val="default"/>
  </w:font>
  <w:font w:name="Times New Roman (Headings CS)">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embedRegular r:id="rId1" w:fontKey="{E9CA8C32-09AE-44C0-9FA8-936FD06FE456}"/>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743ED" w14:textId="77777777" w:rsidR="007D511C" w:rsidRDefault="007D511C" w:rsidP="009B3A1C">
      <w:pPr>
        <w:spacing w:after="0"/>
      </w:pPr>
      <w:r>
        <w:separator/>
      </w:r>
    </w:p>
  </w:footnote>
  <w:footnote w:type="continuationSeparator" w:id="0">
    <w:p w14:paraId="4A3F1A4B" w14:textId="77777777" w:rsidR="007D511C" w:rsidRDefault="007D511C" w:rsidP="009B3A1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8919E" w14:textId="77777777" w:rsidR="00B76EB9" w:rsidRDefault="0070269E">
    <w:pPr>
      <w:pStyle w:val="Header"/>
    </w:pPr>
    <w:r>
      <w:rPr>
        <w:noProof/>
      </w:rPr>
      <w:drawing>
        <wp:anchor distT="0" distB="0" distL="114300" distR="114300" simplePos="0" relativeHeight="251718656" behindDoc="1" locked="0" layoutInCell="1" allowOverlap="1" wp14:anchorId="319A6B8E" wp14:editId="0C1CF1BE">
          <wp:simplePos x="0" y="0"/>
          <wp:positionH relativeFrom="page">
            <wp:posOffset>9539</wp:posOffset>
          </wp:positionH>
          <wp:positionV relativeFrom="paragraph">
            <wp:posOffset>0</wp:posOffset>
          </wp:positionV>
          <wp:extent cx="7555269" cy="10687050"/>
          <wp:effectExtent l="0" t="0" r="7620" b="0"/>
          <wp:wrapNone/>
          <wp:docPr id="21088321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832122"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555269" cy="1068705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CED8C" w14:textId="77777777" w:rsidR="0070269E" w:rsidRDefault="0070269E">
    <w:pPr>
      <w:pStyle w:val="Header"/>
    </w:pPr>
    <w:r>
      <w:rPr>
        <w:noProof/>
      </w:rPr>
      <w:drawing>
        <wp:anchor distT="0" distB="0" distL="114300" distR="114300" simplePos="0" relativeHeight="251716608" behindDoc="1" locked="0" layoutInCell="1" allowOverlap="1" wp14:anchorId="4D72C09E" wp14:editId="465448E3">
          <wp:simplePos x="0" y="0"/>
          <wp:positionH relativeFrom="page">
            <wp:align>right</wp:align>
          </wp:positionH>
          <wp:positionV relativeFrom="paragraph">
            <wp:posOffset>6350</wp:posOffset>
          </wp:positionV>
          <wp:extent cx="7553297" cy="10684261"/>
          <wp:effectExtent l="0" t="0" r="0" b="3175"/>
          <wp:wrapNone/>
          <wp:docPr id="145811962" name="Picture 145811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11962" name="Picture 145811962"/>
                  <pic:cNvPicPr/>
                </pic:nvPicPr>
                <pic:blipFill>
                  <a:blip r:embed="rId1">
                    <a:extLst>
                      <a:ext uri="{28A0092B-C50C-407E-A947-70E740481C1C}">
                        <a14:useLocalDpi xmlns:a14="http://schemas.microsoft.com/office/drawing/2010/main" val="0"/>
                      </a:ext>
                    </a:extLst>
                  </a:blip>
                  <a:stretch>
                    <a:fillRect/>
                  </a:stretch>
                </pic:blipFill>
                <pic:spPr>
                  <a:xfrm>
                    <a:off x="0" y="0"/>
                    <a:ext cx="7553297" cy="1068426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DFCC84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EE09EE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892D2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95AE78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1EDC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188EC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8E6BFD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F887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D8F7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14B1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0D5B74"/>
    <w:multiLevelType w:val="hybridMultilevel"/>
    <w:tmpl w:val="1A72D95A"/>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03D82F95"/>
    <w:multiLevelType w:val="hybridMultilevel"/>
    <w:tmpl w:val="4B50B4C8"/>
    <w:lvl w:ilvl="0" w:tplc="DDB88434">
      <w:start w:val="1"/>
      <w:numFmt w:val="bullet"/>
      <w:lvlText w:val="+"/>
      <w:lvlJc w:val="left"/>
      <w:pPr>
        <w:ind w:left="720" w:hanging="360"/>
      </w:pPr>
      <w:rPr>
        <w:rFonts w:ascii="Optima" w:hAnsi="Optima" w:hint="default"/>
        <w:color w:val="E2A85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4D0470E"/>
    <w:multiLevelType w:val="hybridMultilevel"/>
    <w:tmpl w:val="43B26A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4E6141F"/>
    <w:multiLevelType w:val="hybridMultilevel"/>
    <w:tmpl w:val="0CB85D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0E0027C"/>
    <w:multiLevelType w:val="hybridMultilevel"/>
    <w:tmpl w:val="1AC8E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171971"/>
    <w:multiLevelType w:val="hybridMultilevel"/>
    <w:tmpl w:val="223E2DC6"/>
    <w:lvl w:ilvl="0" w:tplc="6DDE797A">
      <w:start w:val="1"/>
      <w:numFmt w:val="decimal"/>
      <w:lvlText w:val="%1."/>
      <w:lvlJc w:val="left"/>
      <w:pPr>
        <w:ind w:left="720" w:hanging="360"/>
      </w:pPr>
      <w:rPr>
        <w:b/>
        <w:color w:val="E2A85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F4B30BE"/>
    <w:multiLevelType w:val="hybridMultilevel"/>
    <w:tmpl w:val="5F6E5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4344550">
    <w:abstractNumId w:val="0"/>
  </w:num>
  <w:num w:numId="2" w16cid:durableId="884680484">
    <w:abstractNumId w:val="1"/>
  </w:num>
  <w:num w:numId="3" w16cid:durableId="410078511">
    <w:abstractNumId w:val="2"/>
  </w:num>
  <w:num w:numId="4" w16cid:durableId="1807501848">
    <w:abstractNumId w:val="3"/>
  </w:num>
  <w:num w:numId="5" w16cid:durableId="1624578851">
    <w:abstractNumId w:val="8"/>
  </w:num>
  <w:num w:numId="6" w16cid:durableId="1091047692">
    <w:abstractNumId w:val="4"/>
  </w:num>
  <w:num w:numId="7" w16cid:durableId="2134444408">
    <w:abstractNumId w:val="5"/>
  </w:num>
  <w:num w:numId="8" w16cid:durableId="832993824">
    <w:abstractNumId w:val="6"/>
  </w:num>
  <w:num w:numId="9" w16cid:durableId="236551183">
    <w:abstractNumId w:val="7"/>
  </w:num>
  <w:num w:numId="10" w16cid:durableId="1454210976">
    <w:abstractNumId w:val="9"/>
  </w:num>
  <w:num w:numId="11" w16cid:durableId="2076006218">
    <w:abstractNumId w:val="9"/>
  </w:num>
  <w:num w:numId="12" w16cid:durableId="389576703">
    <w:abstractNumId w:val="14"/>
  </w:num>
  <w:num w:numId="13" w16cid:durableId="1767266912">
    <w:abstractNumId w:val="15"/>
  </w:num>
  <w:num w:numId="14" w16cid:durableId="1313410105">
    <w:abstractNumId w:val="11"/>
  </w:num>
  <w:num w:numId="15" w16cid:durableId="162866171">
    <w:abstractNumId w:val="12"/>
  </w:num>
  <w:num w:numId="16" w16cid:durableId="212349469">
    <w:abstractNumId w:val="16"/>
  </w:num>
  <w:num w:numId="17" w16cid:durableId="922448106">
    <w:abstractNumId w:val="13"/>
  </w:num>
  <w:num w:numId="18" w16cid:durableId="12749007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BD2"/>
    <w:rsid w:val="000179CA"/>
    <w:rsid w:val="00024FEC"/>
    <w:rsid w:val="000315E1"/>
    <w:rsid w:val="0004037F"/>
    <w:rsid w:val="000449CA"/>
    <w:rsid w:val="00054A20"/>
    <w:rsid w:val="00056D15"/>
    <w:rsid w:val="000573C4"/>
    <w:rsid w:val="00070214"/>
    <w:rsid w:val="00070C61"/>
    <w:rsid w:val="000763C4"/>
    <w:rsid w:val="000804FD"/>
    <w:rsid w:val="00087B03"/>
    <w:rsid w:val="00090E5B"/>
    <w:rsid w:val="00092584"/>
    <w:rsid w:val="000A2ED4"/>
    <w:rsid w:val="000B350F"/>
    <w:rsid w:val="000C200D"/>
    <w:rsid w:val="000D3083"/>
    <w:rsid w:val="000E4593"/>
    <w:rsid w:val="00113CD2"/>
    <w:rsid w:val="001146C5"/>
    <w:rsid w:val="00114DDF"/>
    <w:rsid w:val="001236C4"/>
    <w:rsid w:val="0014054E"/>
    <w:rsid w:val="00140DB0"/>
    <w:rsid w:val="00142B41"/>
    <w:rsid w:val="00150420"/>
    <w:rsid w:val="00150467"/>
    <w:rsid w:val="00163546"/>
    <w:rsid w:val="00163BAC"/>
    <w:rsid w:val="0017107D"/>
    <w:rsid w:val="00183B22"/>
    <w:rsid w:val="001A3CD9"/>
    <w:rsid w:val="001B115E"/>
    <w:rsid w:val="001B3668"/>
    <w:rsid w:val="001C1F69"/>
    <w:rsid w:val="001C4C4B"/>
    <w:rsid w:val="001D4BEE"/>
    <w:rsid w:val="002110C4"/>
    <w:rsid w:val="002111CB"/>
    <w:rsid w:val="00214BBC"/>
    <w:rsid w:val="0022163B"/>
    <w:rsid w:val="00224B56"/>
    <w:rsid w:val="00233847"/>
    <w:rsid w:val="002477C2"/>
    <w:rsid w:val="0025264B"/>
    <w:rsid w:val="0029157C"/>
    <w:rsid w:val="00296511"/>
    <w:rsid w:val="002E5BB5"/>
    <w:rsid w:val="002F360A"/>
    <w:rsid w:val="00300602"/>
    <w:rsid w:val="00304D8B"/>
    <w:rsid w:val="00314F4B"/>
    <w:rsid w:val="003167CD"/>
    <w:rsid w:val="00347A44"/>
    <w:rsid w:val="0035091C"/>
    <w:rsid w:val="003637E1"/>
    <w:rsid w:val="00365B27"/>
    <w:rsid w:val="00370CFB"/>
    <w:rsid w:val="00387BFE"/>
    <w:rsid w:val="003A321C"/>
    <w:rsid w:val="003A4A0A"/>
    <w:rsid w:val="003A5F29"/>
    <w:rsid w:val="003A7F84"/>
    <w:rsid w:val="003B0E85"/>
    <w:rsid w:val="003C088B"/>
    <w:rsid w:val="003C1D95"/>
    <w:rsid w:val="003C5F94"/>
    <w:rsid w:val="003D7A12"/>
    <w:rsid w:val="00414CDC"/>
    <w:rsid w:val="00417BD2"/>
    <w:rsid w:val="00431CE6"/>
    <w:rsid w:val="0043656D"/>
    <w:rsid w:val="00444F6E"/>
    <w:rsid w:val="00477FE5"/>
    <w:rsid w:val="004839D8"/>
    <w:rsid w:val="004A124F"/>
    <w:rsid w:val="004F74D9"/>
    <w:rsid w:val="00527A05"/>
    <w:rsid w:val="00527F20"/>
    <w:rsid w:val="00537CF6"/>
    <w:rsid w:val="005A4254"/>
    <w:rsid w:val="005A5A34"/>
    <w:rsid w:val="005C3FBD"/>
    <w:rsid w:val="005C6CE8"/>
    <w:rsid w:val="005D3D9E"/>
    <w:rsid w:val="005D71C4"/>
    <w:rsid w:val="005E5929"/>
    <w:rsid w:val="005F27E2"/>
    <w:rsid w:val="00616587"/>
    <w:rsid w:val="0063145F"/>
    <w:rsid w:val="006328B1"/>
    <w:rsid w:val="00640C99"/>
    <w:rsid w:val="006422B8"/>
    <w:rsid w:val="006511EB"/>
    <w:rsid w:val="0065641F"/>
    <w:rsid w:val="00663502"/>
    <w:rsid w:val="00663E4A"/>
    <w:rsid w:val="006676F7"/>
    <w:rsid w:val="006A16AD"/>
    <w:rsid w:val="006A2221"/>
    <w:rsid w:val="006C0880"/>
    <w:rsid w:val="006C3678"/>
    <w:rsid w:val="006D639D"/>
    <w:rsid w:val="006E0802"/>
    <w:rsid w:val="0070269E"/>
    <w:rsid w:val="00704364"/>
    <w:rsid w:val="007113C0"/>
    <w:rsid w:val="00717047"/>
    <w:rsid w:val="007435BF"/>
    <w:rsid w:val="00743C6A"/>
    <w:rsid w:val="00765F23"/>
    <w:rsid w:val="007B2E57"/>
    <w:rsid w:val="007C3D45"/>
    <w:rsid w:val="007C7437"/>
    <w:rsid w:val="007D511C"/>
    <w:rsid w:val="00802591"/>
    <w:rsid w:val="0081255D"/>
    <w:rsid w:val="00814D16"/>
    <w:rsid w:val="00817847"/>
    <w:rsid w:val="00842DE0"/>
    <w:rsid w:val="00850A42"/>
    <w:rsid w:val="008549AD"/>
    <w:rsid w:val="00856151"/>
    <w:rsid w:val="00867CB6"/>
    <w:rsid w:val="00870505"/>
    <w:rsid w:val="008B4CB0"/>
    <w:rsid w:val="008B5E2E"/>
    <w:rsid w:val="008D4C4B"/>
    <w:rsid w:val="008D7710"/>
    <w:rsid w:val="008D7743"/>
    <w:rsid w:val="008E4DC9"/>
    <w:rsid w:val="008F470E"/>
    <w:rsid w:val="0090134A"/>
    <w:rsid w:val="00904FC7"/>
    <w:rsid w:val="0090648D"/>
    <w:rsid w:val="00910558"/>
    <w:rsid w:val="009118F7"/>
    <w:rsid w:val="00914AF9"/>
    <w:rsid w:val="0094247C"/>
    <w:rsid w:val="009B3A1C"/>
    <w:rsid w:val="009C2CA1"/>
    <w:rsid w:val="009D0401"/>
    <w:rsid w:val="009F7691"/>
    <w:rsid w:val="00A11B6F"/>
    <w:rsid w:val="00A221FE"/>
    <w:rsid w:val="00A25F0D"/>
    <w:rsid w:val="00A65F1D"/>
    <w:rsid w:val="00A66FC9"/>
    <w:rsid w:val="00A67972"/>
    <w:rsid w:val="00A90962"/>
    <w:rsid w:val="00AA175C"/>
    <w:rsid w:val="00AC5FE8"/>
    <w:rsid w:val="00AD213C"/>
    <w:rsid w:val="00B00466"/>
    <w:rsid w:val="00B226F7"/>
    <w:rsid w:val="00B275CE"/>
    <w:rsid w:val="00B302DF"/>
    <w:rsid w:val="00B327E1"/>
    <w:rsid w:val="00B525B9"/>
    <w:rsid w:val="00B64F0D"/>
    <w:rsid w:val="00B707FD"/>
    <w:rsid w:val="00B723F0"/>
    <w:rsid w:val="00B76EB9"/>
    <w:rsid w:val="00B831EC"/>
    <w:rsid w:val="00B861FB"/>
    <w:rsid w:val="00B95391"/>
    <w:rsid w:val="00B95EAF"/>
    <w:rsid w:val="00BA46C3"/>
    <w:rsid w:val="00BB2634"/>
    <w:rsid w:val="00BB510F"/>
    <w:rsid w:val="00BC0136"/>
    <w:rsid w:val="00BE78FE"/>
    <w:rsid w:val="00BF10AE"/>
    <w:rsid w:val="00BF1D29"/>
    <w:rsid w:val="00BF3155"/>
    <w:rsid w:val="00BF4029"/>
    <w:rsid w:val="00BF64B9"/>
    <w:rsid w:val="00BF6904"/>
    <w:rsid w:val="00C149EF"/>
    <w:rsid w:val="00C166CF"/>
    <w:rsid w:val="00C17492"/>
    <w:rsid w:val="00C17899"/>
    <w:rsid w:val="00C24299"/>
    <w:rsid w:val="00C44832"/>
    <w:rsid w:val="00C557F1"/>
    <w:rsid w:val="00C60E45"/>
    <w:rsid w:val="00C6689F"/>
    <w:rsid w:val="00C919CC"/>
    <w:rsid w:val="00CB622F"/>
    <w:rsid w:val="00CC03C7"/>
    <w:rsid w:val="00CC6ADA"/>
    <w:rsid w:val="00CD214D"/>
    <w:rsid w:val="00D268CC"/>
    <w:rsid w:val="00D27D11"/>
    <w:rsid w:val="00D31BB2"/>
    <w:rsid w:val="00D50F8A"/>
    <w:rsid w:val="00D72935"/>
    <w:rsid w:val="00D77EFA"/>
    <w:rsid w:val="00D90FA1"/>
    <w:rsid w:val="00D95F58"/>
    <w:rsid w:val="00DA26BF"/>
    <w:rsid w:val="00DA2E40"/>
    <w:rsid w:val="00DC60EA"/>
    <w:rsid w:val="00DD4923"/>
    <w:rsid w:val="00DE79E0"/>
    <w:rsid w:val="00E02968"/>
    <w:rsid w:val="00E57157"/>
    <w:rsid w:val="00E57E43"/>
    <w:rsid w:val="00E72C09"/>
    <w:rsid w:val="00E82D29"/>
    <w:rsid w:val="00E87DF4"/>
    <w:rsid w:val="00E959FC"/>
    <w:rsid w:val="00E970DF"/>
    <w:rsid w:val="00ED53E2"/>
    <w:rsid w:val="00EE575C"/>
    <w:rsid w:val="00EF1D05"/>
    <w:rsid w:val="00EF5C25"/>
    <w:rsid w:val="00F063BE"/>
    <w:rsid w:val="00F06C6B"/>
    <w:rsid w:val="00F30B52"/>
    <w:rsid w:val="00F41A36"/>
    <w:rsid w:val="00F41FFB"/>
    <w:rsid w:val="00F446BC"/>
    <w:rsid w:val="00F46B0A"/>
    <w:rsid w:val="00F5405D"/>
    <w:rsid w:val="00F74072"/>
    <w:rsid w:val="00F94A64"/>
    <w:rsid w:val="00FA1F73"/>
    <w:rsid w:val="00FA1F93"/>
    <w:rsid w:val="00FB1E77"/>
    <w:rsid w:val="00FE4AF6"/>
    <w:rsid w:val="00FF565F"/>
    <w:rsid w:val="00FF5D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289E5E"/>
  <w15:chartTrackingRefBased/>
  <w15:docId w15:val="{BF7B66AE-FF22-4910-8729-6FE3874DD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269E"/>
    <w:pPr>
      <w:spacing w:after="120" w:line="280" w:lineRule="exact"/>
    </w:pPr>
    <w:rPr>
      <w:rFonts w:ascii="CT Polar" w:hAnsi="CT Polar" w:cs="Times New Roman (Body CS)"/>
      <w:sz w:val="20"/>
    </w:rPr>
  </w:style>
  <w:style w:type="paragraph" w:styleId="Heading1">
    <w:name w:val="heading 1"/>
    <w:basedOn w:val="Normal"/>
    <w:next w:val="Normal"/>
    <w:link w:val="Heading1Char"/>
    <w:uiPriority w:val="9"/>
    <w:qFormat/>
    <w:rsid w:val="0070269E"/>
    <w:pPr>
      <w:keepNext/>
      <w:keepLines/>
      <w:spacing w:after="0" w:line="1000" w:lineRule="exact"/>
      <w:ind w:left="454"/>
      <w:outlineLvl w:val="0"/>
    </w:pPr>
    <w:rPr>
      <w:rFonts w:asciiTheme="majorHAnsi" w:eastAsiaTheme="majorEastAsia" w:hAnsiTheme="majorHAnsi" w:cs="Times New Roman (Headings CS)"/>
      <w:color w:val="4B4746" w:themeColor="text1"/>
      <w:spacing w:val="-10"/>
      <w:sz w:val="72"/>
      <w:szCs w:val="32"/>
    </w:rPr>
  </w:style>
  <w:style w:type="paragraph" w:styleId="Heading2">
    <w:name w:val="heading 2"/>
    <w:basedOn w:val="Normal"/>
    <w:next w:val="Normal"/>
    <w:link w:val="Heading2Char"/>
    <w:uiPriority w:val="9"/>
    <w:unhideWhenUsed/>
    <w:qFormat/>
    <w:rsid w:val="0070269E"/>
    <w:pPr>
      <w:keepNext/>
      <w:keepLines/>
      <w:spacing w:before="240" w:after="40" w:line="680" w:lineRule="exact"/>
      <w:ind w:right="3402"/>
      <w:outlineLvl w:val="1"/>
    </w:pPr>
    <w:rPr>
      <w:rFonts w:asciiTheme="majorHAnsi" w:eastAsiaTheme="majorEastAsia" w:hAnsiTheme="majorHAnsi" w:cs="Times New Roman (Headings CS)"/>
      <w:color w:val="4B4746" w:themeColor="text1"/>
      <w:spacing w:val="-10"/>
      <w:sz w:val="44"/>
      <w:szCs w:val="26"/>
    </w:rPr>
  </w:style>
  <w:style w:type="paragraph" w:styleId="Heading3">
    <w:name w:val="heading 3"/>
    <w:basedOn w:val="Normal"/>
    <w:next w:val="Normal"/>
    <w:link w:val="Heading3Char"/>
    <w:uiPriority w:val="9"/>
    <w:unhideWhenUsed/>
    <w:qFormat/>
    <w:rsid w:val="00B831EC"/>
    <w:pPr>
      <w:keepNext/>
      <w:keepLines/>
      <w:spacing w:after="160" w:line="240" w:lineRule="auto"/>
      <w:ind w:right="3402"/>
      <w:outlineLvl w:val="2"/>
    </w:pPr>
    <w:rPr>
      <w:rFonts w:asciiTheme="majorHAnsi" w:eastAsiaTheme="majorEastAsia" w:hAnsiTheme="majorHAnsi" w:cs="Times New Roman (Headings CS)"/>
      <w:color w:val="4B4746" w:themeColor="text1"/>
      <w:sz w:val="44"/>
    </w:rPr>
  </w:style>
  <w:style w:type="paragraph" w:styleId="Heading4">
    <w:name w:val="heading 4"/>
    <w:basedOn w:val="Normal"/>
    <w:next w:val="Normal"/>
    <w:link w:val="Heading4Char"/>
    <w:uiPriority w:val="9"/>
    <w:unhideWhenUsed/>
    <w:qFormat/>
    <w:rsid w:val="00B831EC"/>
    <w:pPr>
      <w:keepNext/>
      <w:keepLines/>
      <w:spacing w:after="160"/>
      <w:ind w:right="3402"/>
      <w:outlineLvl w:val="3"/>
    </w:pPr>
    <w:rPr>
      <w:rFonts w:asciiTheme="majorHAnsi" w:eastAsiaTheme="majorEastAsia" w:hAnsiTheme="majorHAnsi" w:cstheme="majorBidi"/>
      <w:b/>
      <w:iCs/>
      <w:color w:val="4B4746"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MurphyYoungtablestyle">
    <w:name w:val="Murphy Young table style"/>
    <w:basedOn w:val="TableNormal"/>
    <w:uiPriority w:val="99"/>
    <w:rsid w:val="001B3668"/>
    <w:rPr>
      <w:sz w:val="22"/>
      <w:szCs w:val="22"/>
    </w:rPr>
    <w:tblPr/>
  </w:style>
  <w:style w:type="paragraph" w:styleId="Header">
    <w:name w:val="header"/>
    <w:basedOn w:val="Normal"/>
    <w:link w:val="HeaderChar"/>
    <w:uiPriority w:val="99"/>
    <w:unhideWhenUsed/>
    <w:rsid w:val="009B3A1C"/>
    <w:pPr>
      <w:tabs>
        <w:tab w:val="center" w:pos="4513"/>
        <w:tab w:val="right" w:pos="9026"/>
      </w:tabs>
    </w:pPr>
  </w:style>
  <w:style w:type="character" w:customStyle="1" w:styleId="HeaderChar">
    <w:name w:val="Header Char"/>
    <w:basedOn w:val="DefaultParagraphFont"/>
    <w:link w:val="Header"/>
    <w:uiPriority w:val="99"/>
    <w:rsid w:val="009B3A1C"/>
  </w:style>
  <w:style w:type="paragraph" w:styleId="Footer">
    <w:name w:val="footer"/>
    <w:basedOn w:val="Normal"/>
    <w:link w:val="FooterChar"/>
    <w:uiPriority w:val="99"/>
    <w:unhideWhenUsed/>
    <w:rsid w:val="009B3A1C"/>
    <w:pPr>
      <w:tabs>
        <w:tab w:val="center" w:pos="4513"/>
        <w:tab w:val="right" w:pos="9026"/>
      </w:tabs>
    </w:pPr>
  </w:style>
  <w:style w:type="character" w:customStyle="1" w:styleId="FooterChar">
    <w:name w:val="Footer Char"/>
    <w:basedOn w:val="DefaultParagraphFont"/>
    <w:link w:val="Footer"/>
    <w:uiPriority w:val="99"/>
    <w:rsid w:val="009B3A1C"/>
  </w:style>
  <w:style w:type="paragraph" w:customStyle="1" w:styleId="ReportTitle">
    <w:name w:val="Report Title"/>
    <w:basedOn w:val="Normal"/>
    <w:qFormat/>
    <w:rsid w:val="0063145F"/>
    <w:pPr>
      <w:spacing w:line="240" w:lineRule="auto"/>
    </w:pPr>
    <w:rPr>
      <w:color w:val="F8F8F7" w:themeColor="background1"/>
      <w:sz w:val="88"/>
    </w:rPr>
  </w:style>
  <w:style w:type="paragraph" w:customStyle="1" w:styleId="ReportSubtitle">
    <w:name w:val="Report Subtitle"/>
    <w:basedOn w:val="Normal"/>
    <w:qFormat/>
    <w:rsid w:val="0063145F"/>
    <w:pPr>
      <w:spacing w:line="240" w:lineRule="auto"/>
    </w:pPr>
    <w:rPr>
      <w:color w:val="F8F8F7" w:themeColor="background1"/>
      <w:sz w:val="52"/>
    </w:rPr>
  </w:style>
  <w:style w:type="paragraph" w:customStyle="1" w:styleId="ReportAdditionalInfo">
    <w:name w:val="Report Additional Info"/>
    <w:basedOn w:val="ReportSubtitle"/>
    <w:qFormat/>
    <w:rsid w:val="00BB2634"/>
    <w:rPr>
      <w:sz w:val="22"/>
    </w:rPr>
  </w:style>
  <w:style w:type="paragraph" w:styleId="Title">
    <w:name w:val="Title"/>
    <w:basedOn w:val="Normal"/>
    <w:next w:val="Normal"/>
    <w:link w:val="TitleChar"/>
    <w:uiPriority w:val="10"/>
    <w:qFormat/>
    <w:rsid w:val="00150467"/>
    <w:pPr>
      <w:spacing w:before="240" w:after="40" w:line="680" w:lineRule="exact"/>
      <w:ind w:right="3402"/>
    </w:pPr>
    <w:rPr>
      <w:rFonts w:eastAsiaTheme="majorEastAsia" w:cstheme="majorBidi"/>
      <w:color w:val="4B4746" w:themeColor="text1"/>
      <w:spacing w:val="-10"/>
      <w:kern w:val="28"/>
      <w:sz w:val="72"/>
      <w:szCs w:val="56"/>
    </w:rPr>
  </w:style>
  <w:style w:type="character" w:customStyle="1" w:styleId="TitleChar">
    <w:name w:val="Title Char"/>
    <w:basedOn w:val="DefaultParagraphFont"/>
    <w:link w:val="Title"/>
    <w:uiPriority w:val="10"/>
    <w:rsid w:val="00150467"/>
    <w:rPr>
      <w:rFonts w:ascii="CT Polar" w:eastAsiaTheme="majorEastAsia" w:hAnsi="CT Polar" w:cstheme="majorBidi"/>
      <w:color w:val="4B4746" w:themeColor="text1"/>
      <w:spacing w:val="-10"/>
      <w:kern w:val="28"/>
      <w:sz w:val="72"/>
      <w:szCs w:val="56"/>
    </w:rPr>
  </w:style>
  <w:style w:type="paragraph" w:styleId="Subtitle">
    <w:name w:val="Subtitle"/>
    <w:basedOn w:val="Normal"/>
    <w:next w:val="Normal"/>
    <w:link w:val="SubtitleChar"/>
    <w:uiPriority w:val="11"/>
    <w:qFormat/>
    <w:rsid w:val="00B707FD"/>
    <w:pPr>
      <w:numPr>
        <w:ilvl w:val="1"/>
      </w:numPr>
      <w:spacing w:after="160" w:line="240" w:lineRule="auto"/>
      <w:ind w:right="3402"/>
    </w:pPr>
    <w:rPr>
      <w:rFonts w:eastAsiaTheme="minorEastAsia"/>
      <w:color w:val="4B4746" w:themeColor="text1"/>
      <w:sz w:val="44"/>
      <w:szCs w:val="22"/>
    </w:rPr>
  </w:style>
  <w:style w:type="character" w:customStyle="1" w:styleId="SubtitleChar">
    <w:name w:val="Subtitle Char"/>
    <w:basedOn w:val="DefaultParagraphFont"/>
    <w:link w:val="Subtitle"/>
    <w:uiPriority w:val="11"/>
    <w:rsid w:val="00B707FD"/>
    <w:rPr>
      <w:rFonts w:ascii="CT Polar" w:eastAsiaTheme="minorEastAsia" w:hAnsi="CT Polar" w:cs="Times New Roman (Body CS)"/>
      <w:color w:val="4B4746" w:themeColor="text1"/>
      <w:sz w:val="44"/>
      <w:szCs w:val="22"/>
    </w:rPr>
  </w:style>
  <w:style w:type="paragraph" w:customStyle="1" w:styleId="Subtitle2">
    <w:name w:val="Subtitle 2"/>
    <w:basedOn w:val="Subtitle"/>
    <w:qFormat/>
    <w:rsid w:val="00B831EC"/>
    <w:rPr>
      <w:b/>
      <w:sz w:val="24"/>
    </w:rPr>
  </w:style>
  <w:style w:type="paragraph" w:styleId="ListBullet">
    <w:name w:val="List Bullet"/>
    <w:basedOn w:val="Normal"/>
    <w:uiPriority w:val="99"/>
    <w:unhideWhenUsed/>
    <w:rsid w:val="00B327E1"/>
    <w:pPr>
      <w:numPr>
        <w:numId w:val="10"/>
      </w:numPr>
      <w:ind w:right="3402"/>
    </w:pPr>
  </w:style>
  <w:style w:type="paragraph" w:customStyle="1" w:styleId="SectionTitle">
    <w:name w:val="Section Title"/>
    <w:basedOn w:val="Normal"/>
    <w:qFormat/>
    <w:rsid w:val="0004037F"/>
    <w:pPr>
      <w:snapToGrid w:val="0"/>
      <w:spacing w:line="1000" w:lineRule="exact"/>
      <w:ind w:left="454"/>
    </w:pPr>
    <w:rPr>
      <w:rFonts w:eastAsiaTheme="majorEastAsia" w:cs="Times New Roman (Headings CS)"/>
      <w:color w:val="4B4746" w:themeColor="text1"/>
      <w:spacing w:val="-10"/>
      <w:kern w:val="28"/>
      <w:sz w:val="88"/>
      <w:szCs w:val="56"/>
    </w:rPr>
  </w:style>
  <w:style w:type="paragraph" w:styleId="TOC1">
    <w:name w:val="toc 1"/>
    <w:basedOn w:val="Normal"/>
    <w:next w:val="Normal"/>
    <w:autoRedefine/>
    <w:uiPriority w:val="39"/>
    <w:unhideWhenUsed/>
    <w:rsid w:val="00ED53E2"/>
    <w:pPr>
      <w:tabs>
        <w:tab w:val="right" w:pos="7785"/>
      </w:tabs>
      <w:spacing w:before="240" w:after="0"/>
    </w:pPr>
    <w:rPr>
      <w:rFonts w:asciiTheme="majorHAnsi" w:hAnsiTheme="majorHAnsi"/>
      <w:bCs/>
      <w:sz w:val="24"/>
    </w:rPr>
  </w:style>
  <w:style w:type="paragraph" w:styleId="TOC2">
    <w:name w:val="toc 2"/>
    <w:basedOn w:val="Normal"/>
    <w:next w:val="Normal"/>
    <w:autoRedefine/>
    <w:uiPriority w:val="39"/>
    <w:unhideWhenUsed/>
    <w:rsid w:val="00ED53E2"/>
    <w:pPr>
      <w:tabs>
        <w:tab w:val="right" w:pos="7785"/>
      </w:tabs>
      <w:spacing w:before="120" w:after="0"/>
      <w:ind w:left="198"/>
    </w:pPr>
    <w:rPr>
      <w:rFonts w:asciiTheme="minorHAnsi" w:hAnsiTheme="minorHAnsi"/>
      <w:bCs/>
      <w:szCs w:val="20"/>
    </w:rPr>
  </w:style>
  <w:style w:type="paragraph" w:styleId="TOC3">
    <w:name w:val="toc 3"/>
    <w:basedOn w:val="Normal"/>
    <w:next w:val="Normal"/>
    <w:autoRedefine/>
    <w:uiPriority w:val="39"/>
    <w:unhideWhenUsed/>
    <w:rsid w:val="00ED53E2"/>
    <w:pPr>
      <w:tabs>
        <w:tab w:val="right" w:pos="7785"/>
      </w:tabs>
      <w:spacing w:after="0"/>
      <w:ind w:left="198"/>
    </w:pPr>
    <w:rPr>
      <w:rFonts w:asciiTheme="minorHAnsi" w:hAnsiTheme="minorHAnsi"/>
      <w:szCs w:val="20"/>
    </w:rPr>
  </w:style>
  <w:style w:type="paragraph" w:styleId="TOC4">
    <w:name w:val="toc 4"/>
    <w:basedOn w:val="Normal"/>
    <w:next w:val="Normal"/>
    <w:autoRedefine/>
    <w:uiPriority w:val="39"/>
    <w:unhideWhenUsed/>
    <w:rsid w:val="00F46B0A"/>
    <w:pPr>
      <w:spacing w:after="0"/>
      <w:ind w:left="400"/>
    </w:pPr>
    <w:rPr>
      <w:rFonts w:asciiTheme="minorHAnsi" w:hAnsiTheme="minorHAnsi"/>
      <w:szCs w:val="20"/>
    </w:rPr>
  </w:style>
  <w:style w:type="paragraph" w:styleId="TOC5">
    <w:name w:val="toc 5"/>
    <w:basedOn w:val="Normal"/>
    <w:next w:val="Normal"/>
    <w:autoRedefine/>
    <w:uiPriority w:val="39"/>
    <w:unhideWhenUsed/>
    <w:rsid w:val="00F46B0A"/>
    <w:pPr>
      <w:spacing w:after="0"/>
      <w:ind w:left="600"/>
    </w:pPr>
    <w:rPr>
      <w:rFonts w:asciiTheme="minorHAnsi" w:hAnsiTheme="minorHAnsi"/>
      <w:szCs w:val="20"/>
    </w:rPr>
  </w:style>
  <w:style w:type="paragraph" w:styleId="TOC6">
    <w:name w:val="toc 6"/>
    <w:basedOn w:val="Normal"/>
    <w:next w:val="Normal"/>
    <w:autoRedefine/>
    <w:uiPriority w:val="39"/>
    <w:unhideWhenUsed/>
    <w:rsid w:val="00F46B0A"/>
    <w:pPr>
      <w:spacing w:after="0"/>
      <w:ind w:left="800"/>
    </w:pPr>
    <w:rPr>
      <w:rFonts w:asciiTheme="minorHAnsi" w:hAnsiTheme="minorHAnsi"/>
      <w:szCs w:val="20"/>
    </w:rPr>
  </w:style>
  <w:style w:type="paragraph" w:styleId="TOC7">
    <w:name w:val="toc 7"/>
    <w:basedOn w:val="Normal"/>
    <w:next w:val="Normal"/>
    <w:autoRedefine/>
    <w:uiPriority w:val="39"/>
    <w:unhideWhenUsed/>
    <w:rsid w:val="00F46B0A"/>
    <w:pPr>
      <w:spacing w:after="0"/>
      <w:ind w:left="1000"/>
    </w:pPr>
    <w:rPr>
      <w:rFonts w:asciiTheme="minorHAnsi" w:hAnsiTheme="minorHAnsi"/>
      <w:szCs w:val="20"/>
    </w:rPr>
  </w:style>
  <w:style w:type="paragraph" w:styleId="TOC8">
    <w:name w:val="toc 8"/>
    <w:basedOn w:val="Normal"/>
    <w:next w:val="Normal"/>
    <w:autoRedefine/>
    <w:uiPriority w:val="39"/>
    <w:unhideWhenUsed/>
    <w:rsid w:val="00F46B0A"/>
    <w:pPr>
      <w:spacing w:after="0"/>
      <w:ind w:left="1200"/>
    </w:pPr>
    <w:rPr>
      <w:rFonts w:asciiTheme="minorHAnsi" w:hAnsiTheme="minorHAnsi"/>
      <w:szCs w:val="20"/>
    </w:rPr>
  </w:style>
  <w:style w:type="paragraph" w:styleId="TOC9">
    <w:name w:val="toc 9"/>
    <w:basedOn w:val="Normal"/>
    <w:next w:val="Normal"/>
    <w:autoRedefine/>
    <w:uiPriority w:val="39"/>
    <w:unhideWhenUsed/>
    <w:rsid w:val="00F46B0A"/>
    <w:pPr>
      <w:spacing w:after="0"/>
      <w:ind w:left="1400"/>
    </w:pPr>
    <w:rPr>
      <w:rFonts w:asciiTheme="minorHAnsi" w:hAnsiTheme="minorHAnsi"/>
      <w:szCs w:val="20"/>
    </w:rPr>
  </w:style>
  <w:style w:type="paragraph" w:customStyle="1" w:styleId="Highlightedtext">
    <w:name w:val="Highlighted text"/>
    <w:basedOn w:val="Normal"/>
    <w:qFormat/>
    <w:rsid w:val="00C17492"/>
    <w:pPr>
      <w:pBdr>
        <w:left w:val="single" w:sz="24" w:space="4" w:color="73BEC0" w:themeColor="accent3"/>
      </w:pBdr>
      <w:tabs>
        <w:tab w:val="left" w:pos="567"/>
      </w:tabs>
      <w:spacing w:after="0"/>
      <w:ind w:left="567" w:right="3402"/>
    </w:pPr>
    <w:rPr>
      <w:b/>
      <w:color w:val="73BEC0" w:themeColor="accent3"/>
      <w:sz w:val="24"/>
    </w:rPr>
  </w:style>
  <w:style w:type="paragraph" w:styleId="FootnoteText">
    <w:name w:val="footnote text"/>
    <w:basedOn w:val="Normal"/>
    <w:link w:val="FootnoteTextChar"/>
    <w:uiPriority w:val="99"/>
    <w:semiHidden/>
    <w:unhideWhenUsed/>
    <w:rsid w:val="00365B27"/>
    <w:pPr>
      <w:spacing w:after="0"/>
    </w:pPr>
    <w:rPr>
      <w:sz w:val="16"/>
      <w:szCs w:val="20"/>
    </w:rPr>
  </w:style>
  <w:style w:type="character" w:customStyle="1" w:styleId="FootnoteTextChar">
    <w:name w:val="Footnote Text Char"/>
    <w:basedOn w:val="DefaultParagraphFont"/>
    <w:link w:val="FootnoteText"/>
    <w:uiPriority w:val="99"/>
    <w:semiHidden/>
    <w:rsid w:val="00365B27"/>
    <w:rPr>
      <w:rFonts w:ascii="CT Polar" w:hAnsi="CT Polar" w:cs="Times New Roman (Body CS)"/>
      <w:sz w:val="16"/>
      <w:szCs w:val="20"/>
    </w:rPr>
  </w:style>
  <w:style w:type="character" w:styleId="FootnoteReference">
    <w:name w:val="footnote reference"/>
    <w:basedOn w:val="DefaultParagraphFont"/>
    <w:uiPriority w:val="99"/>
    <w:semiHidden/>
    <w:unhideWhenUsed/>
    <w:rsid w:val="00E959FC"/>
    <w:rPr>
      <w:vertAlign w:val="superscript"/>
    </w:rPr>
  </w:style>
  <w:style w:type="table" w:styleId="TableGrid">
    <w:name w:val="Table Grid"/>
    <w:basedOn w:val="TableNormal"/>
    <w:uiPriority w:val="39"/>
    <w:rsid w:val="001710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TGlossarytable">
    <w:name w:val="CT Glossary table"/>
    <w:basedOn w:val="TableNormal"/>
    <w:uiPriority w:val="99"/>
    <w:rsid w:val="000A2ED4"/>
    <w:tblPr>
      <w:tblBorders>
        <w:insideH w:val="single" w:sz="8" w:space="0" w:color="C8CAD0" w:themeColor="background2"/>
      </w:tblBorders>
    </w:tblPr>
  </w:style>
  <w:style w:type="character" w:customStyle="1" w:styleId="Heading1Char">
    <w:name w:val="Heading 1 Char"/>
    <w:basedOn w:val="DefaultParagraphFont"/>
    <w:link w:val="Heading1"/>
    <w:uiPriority w:val="9"/>
    <w:rsid w:val="0070269E"/>
    <w:rPr>
      <w:rFonts w:asciiTheme="majorHAnsi" w:eastAsiaTheme="majorEastAsia" w:hAnsiTheme="majorHAnsi" w:cs="Times New Roman (Headings CS)"/>
      <w:color w:val="4B4746" w:themeColor="text1"/>
      <w:spacing w:val="-10"/>
      <w:sz w:val="72"/>
      <w:szCs w:val="32"/>
    </w:rPr>
  </w:style>
  <w:style w:type="character" w:customStyle="1" w:styleId="Heading2Char">
    <w:name w:val="Heading 2 Char"/>
    <w:basedOn w:val="DefaultParagraphFont"/>
    <w:link w:val="Heading2"/>
    <w:uiPriority w:val="9"/>
    <w:rsid w:val="0070269E"/>
    <w:rPr>
      <w:rFonts w:asciiTheme="majorHAnsi" w:eastAsiaTheme="majorEastAsia" w:hAnsiTheme="majorHAnsi" w:cs="Times New Roman (Headings CS)"/>
      <w:color w:val="4B4746" w:themeColor="text1"/>
      <w:spacing w:val="-10"/>
      <w:sz w:val="44"/>
      <w:szCs w:val="26"/>
    </w:rPr>
  </w:style>
  <w:style w:type="character" w:customStyle="1" w:styleId="Heading3Char">
    <w:name w:val="Heading 3 Char"/>
    <w:basedOn w:val="DefaultParagraphFont"/>
    <w:link w:val="Heading3"/>
    <w:uiPriority w:val="9"/>
    <w:rsid w:val="00B831EC"/>
    <w:rPr>
      <w:rFonts w:asciiTheme="majorHAnsi" w:eastAsiaTheme="majorEastAsia" w:hAnsiTheme="majorHAnsi" w:cs="Times New Roman (Headings CS)"/>
      <w:color w:val="4B4746" w:themeColor="text1"/>
      <w:sz w:val="44"/>
    </w:rPr>
  </w:style>
  <w:style w:type="character" w:customStyle="1" w:styleId="Heading4Char">
    <w:name w:val="Heading 4 Char"/>
    <w:basedOn w:val="DefaultParagraphFont"/>
    <w:link w:val="Heading4"/>
    <w:uiPriority w:val="9"/>
    <w:rsid w:val="00B831EC"/>
    <w:rPr>
      <w:rFonts w:asciiTheme="majorHAnsi" w:eastAsiaTheme="majorEastAsia" w:hAnsiTheme="majorHAnsi" w:cstheme="majorBidi"/>
      <w:b/>
      <w:iCs/>
      <w:color w:val="4B4746" w:themeColor="text1"/>
    </w:rPr>
  </w:style>
  <w:style w:type="character" w:styleId="Hyperlink">
    <w:name w:val="Hyperlink"/>
    <w:basedOn w:val="DefaultParagraphFont"/>
    <w:uiPriority w:val="99"/>
    <w:unhideWhenUsed/>
    <w:rsid w:val="00ED53E2"/>
    <w:rPr>
      <w:color w:val="73BEC0" w:themeColor="hyperlink"/>
      <w:u w:val="single"/>
    </w:rPr>
  </w:style>
  <w:style w:type="table" w:customStyle="1" w:styleId="CTAppendixbandedtable">
    <w:name w:val="CT Appendix banded table"/>
    <w:basedOn w:val="TableNormal"/>
    <w:uiPriority w:val="99"/>
    <w:rsid w:val="00BB510F"/>
    <w:tblPr>
      <w:tblStyleRowBandSize w:val="1"/>
    </w:tblPr>
    <w:tcPr>
      <w:shd w:val="clear" w:color="auto" w:fill="F8F8F7" w:themeFill="background1"/>
    </w:tcPr>
    <w:tblStylePr w:type="firstRow">
      <w:rPr>
        <w:rFonts w:asciiTheme="majorHAnsi" w:hAnsiTheme="majorHAnsi"/>
        <w:b/>
        <w:color w:val="F8F8F7" w:themeColor="background1"/>
      </w:rPr>
      <w:tblPr/>
      <w:tcPr>
        <w:shd w:val="clear" w:color="auto" w:fill="4B5A69" w:themeFill="text2"/>
        <w:tcMar>
          <w:top w:w="57" w:type="dxa"/>
          <w:left w:w="57" w:type="dxa"/>
          <w:bottom w:w="57" w:type="dxa"/>
          <w:right w:w="57" w:type="dxa"/>
        </w:tcMar>
      </w:tcPr>
    </w:tblStylePr>
    <w:tblStylePr w:type="band1Horz">
      <w:tblPr/>
      <w:tcPr>
        <w:shd w:val="clear" w:color="auto" w:fill="C8CAD0" w:themeFill="background2"/>
      </w:tcPr>
    </w:tblStylePr>
  </w:style>
  <w:style w:type="table" w:styleId="GridTable4">
    <w:name w:val="Grid Table 4"/>
    <w:aliases w:val="CT banded table style"/>
    <w:basedOn w:val="TableNormal"/>
    <w:uiPriority w:val="49"/>
    <w:rsid w:val="000449CA"/>
    <w:tblPr>
      <w:tblStyleRowBandSize w:val="1"/>
    </w:tblPr>
    <w:tblStylePr w:type="firstRow">
      <w:rPr>
        <w:b/>
        <w:bCs/>
        <w:color w:val="F8F8F7" w:themeColor="background1"/>
      </w:rPr>
      <w:tblPr/>
      <w:tcPr>
        <w:tcBorders>
          <w:top w:val="single" w:sz="4" w:space="0" w:color="4B4746" w:themeColor="text1"/>
          <w:left w:val="single" w:sz="4" w:space="0" w:color="4B4746" w:themeColor="text1"/>
          <w:bottom w:val="single" w:sz="4" w:space="0" w:color="4B4746" w:themeColor="text1"/>
          <w:right w:val="single" w:sz="4" w:space="0" w:color="4B4746" w:themeColor="text1"/>
          <w:insideH w:val="nil"/>
          <w:insideV w:val="nil"/>
        </w:tcBorders>
        <w:shd w:val="clear" w:color="auto" w:fill="4B4746" w:themeFill="text1"/>
      </w:tcPr>
    </w:tblStylePr>
    <w:tblStylePr w:type="lastRow">
      <w:rPr>
        <w:b/>
        <w:bCs/>
      </w:rPr>
      <w:tblPr/>
      <w:tcPr>
        <w:tcBorders>
          <w:top w:val="double" w:sz="4" w:space="0" w:color="4B4746" w:themeColor="text1"/>
        </w:tcBorders>
      </w:tcPr>
    </w:tblStylePr>
    <w:tblStylePr w:type="firstCol">
      <w:rPr>
        <w:b/>
        <w:bCs/>
      </w:rPr>
    </w:tblStylePr>
    <w:tblStylePr w:type="lastCol">
      <w:rPr>
        <w:b/>
        <w:bCs/>
      </w:rPr>
    </w:tblStylePr>
    <w:tblStylePr w:type="band1Horz">
      <w:tblPr/>
      <w:tcPr>
        <w:shd w:val="clear" w:color="auto" w:fill="DBD9D9" w:themeFill="text1" w:themeFillTint="33"/>
      </w:tcPr>
    </w:tblStylePr>
  </w:style>
  <w:style w:type="table" w:customStyle="1" w:styleId="CTAppendixunbandedtable">
    <w:name w:val="CT Appendix unbanded table"/>
    <w:basedOn w:val="TableNormal"/>
    <w:uiPriority w:val="99"/>
    <w:rsid w:val="00BB510F"/>
    <w:rPr>
      <w:color w:val="4B5A69" w:themeColor="text2"/>
      <w:sz w:val="20"/>
    </w:rPr>
    <w:tblPr/>
    <w:tcPr>
      <w:shd w:val="clear" w:color="auto" w:fill="F8F8F7" w:themeFill="background1"/>
      <w:tcMar>
        <w:top w:w="57" w:type="dxa"/>
        <w:left w:w="57" w:type="dxa"/>
        <w:bottom w:w="57" w:type="dxa"/>
        <w:right w:w="57" w:type="dxa"/>
      </w:tcMar>
    </w:tcPr>
    <w:tblStylePr w:type="firstRow">
      <w:rPr>
        <w:rFonts w:asciiTheme="majorHAnsi" w:hAnsiTheme="majorHAnsi"/>
        <w:b/>
        <w:color w:val="F8F8F7" w:themeColor="background1"/>
      </w:rPr>
      <w:tblPr/>
      <w:tcPr>
        <w:shd w:val="clear" w:color="auto" w:fill="4B5A69" w:themeFill="text2"/>
      </w:tcPr>
    </w:tblStylePr>
  </w:style>
  <w:style w:type="table" w:customStyle="1" w:styleId="CTAppendixunbandedtablegreen">
    <w:name w:val="CT Appendix unbanded table (green)"/>
    <w:basedOn w:val="CTAppendixunbandedtable"/>
    <w:uiPriority w:val="99"/>
    <w:rsid w:val="00BB510F"/>
    <w:tblPr/>
    <w:tblStylePr w:type="firstRow">
      <w:rPr>
        <w:rFonts w:asciiTheme="majorHAnsi" w:hAnsiTheme="majorHAnsi"/>
        <w:b/>
        <w:color w:val="F8F8F7" w:themeColor="background1"/>
      </w:rPr>
      <w:tblPr/>
      <w:tcPr>
        <w:shd w:val="clear" w:color="auto" w:fill="73BEC0" w:themeFill="accent3"/>
      </w:tcPr>
    </w:tblStylePr>
  </w:style>
  <w:style w:type="table" w:customStyle="1" w:styleId="CTAppendixbandedtablegreen">
    <w:name w:val="CT Appendix banded table (green)"/>
    <w:basedOn w:val="CTAppendixbandedtable"/>
    <w:uiPriority w:val="99"/>
    <w:rsid w:val="00BB510F"/>
    <w:tblPr/>
    <w:tblStylePr w:type="firstRow">
      <w:rPr>
        <w:rFonts w:asciiTheme="majorHAnsi" w:hAnsiTheme="majorHAnsi"/>
        <w:b/>
        <w:color w:val="F8F8F7" w:themeColor="background1"/>
      </w:rPr>
      <w:tblPr/>
      <w:tcPr>
        <w:shd w:val="clear" w:color="auto" w:fill="73BEC0" w:themeFill="accent3"/>
        <w:tcMar>
          <w:top w:w="57" w:type="dxa"/>
          <w:left w:w="57" w:type="dxa"/>
          <w:bottom w:w="57" w:type="dxa"/>
          <w:right w:w="57" w:type="dxa"/>
        </w:tcMar>
      </w:tcPr>
    </w:tblStylePr>
    <w:tblStylePr w:type="band1Horz">
      <w:tblPr/>
      <w:tcPr>
        <w:shd w:val="clear" w:color="auto" w:fill="B1C3C3" w:themeFill="accent4"/>
      </w:tcPr>
    </w:tblStylePr>
  </w:style>
  <w:style w:type="table" w:customStyle="1" w:styleId="CT3columnlayout">
    <w:name w:val="CT 3 column layout"/>
    <w:basedOn w:val="TableNormal"/>
    <w:uiPriority w:val="99"/>
    <w:rsid w:val="00314F4B"/>
    <w:tblPr/>
    <w:trPr>
      <w:cantSplit/>
    </w:trPr>
    <w:tcPr>
      <w:shd w:val="clear" w:color="auto" w:fill="auto"/>
      <w:tcMar>
        <w:left w:w="0" w:type="dxa"/>
        <w:bottom w:w="227" w:type="dxa"/>
        <w:right w:w="170" w:type="dxa"/>
      </w:tcMar>
    </w:tcPr>
  </w:style>
  <w:style w:type="table" w:customStyle="1" w:styleId="CTAppendixUnbandedtablestylemaroon">
    <w:name w:val="CT Appendix Unbanded table style (maroon)"/>
    <w:basedOn w:val="TableNormal"/>
    <w:uiPriority w:val="99"/>
    <w:rsid w:val="00B00466"/>
    <w:tblPr/>
    <w:tcPr>
      <w:tcMar>
        <w:top w:w="57" w:type="dxa"/>
        <w:left w:w="57" w:type="dxa"/>
        <w:bottom w:w="57" w:type="dxa"/>
        <w:right w:w="57" w:type="dxa"/>
      </w:tcMar>
    </w:tcPr>
    <w:tblStylePr w:type="firstRow">
      <w:rPr>
        <w:color w:val="F8F8F7" w:themeColor="background1"/>
      </w:rPr>
      <w:tblPr/>
      <w:tcPr>
        <w:shd w:val="clear" w:color="auto" w:fill="98384B" w:themeFill="accent5"/>
      </w:tcPr>
    </w:tblStylePr>
  </w:style>
  <w:style w:type="table" w:customStyle="1" w:styleId="CTAppendixBandedtablestylemaroon">
    <w:name w:val="CT Appendix Banded table style (maroon)"/>
    <w:basedOn w:val="TableNormal"/>
    <w:uiPriority w:val="99"/>
    <w:rsid w:val="00B00466"/>
    <w:tblPr>
      <w:tblStyleRowBandSize w:val="1"/>
    </w:tblPr>
    <w:tcPr>
      <w:tcMar>
        <w:top w:w="57" w:type="dxa"/>
        <w:left w:w="57" w:type="dxa"/>
        <w:bottom w:w="57" w:type="dxa"/>
        <w:right w:w="57" w:type="dxa"/>
      </w:tcMar>
    </w:tcPr>
    <w:tblStylePr w:type="firstRow">
      <w:rPr>
        <w:color w:val="F8F8F7" w:themeColor="background1"/>
      </w:rPr>
      <w:tblPr/>
      <w:tcPr>
        <w:shd w:val="clear" w:color="auto" w:fill="98384B" w:themeFill="accent5"/>
      </w:tcPr>
    </w:tblStylePr>
    <w:tblStylePr w:type="band1Horz">
      <w:tblPr/>
      <w:tcPr>
        <w:shd w:val="clear" w:color="auto" w:fill="E0C3C9" w:themeFill="accent6"/>
      </w:tcPr>
    </w:tblStylePr>
    <w:tblStylePr w:type="band2Horz">
      <w:rPr>
        <w:color w:val="auto"/>
      </w:rPr>
      <w:tblPr/>
      <w:tcPr>
        <w:shd w:val="clear" w:color="auto" w:fill="F8F8F7" w:themeFill="background1"/>
      </w:tcPr>
    </w:tblStylePr>
  </w:style>
  <w:style w:type="paragraph" w:styleId="ListParagraph">
    <w:name w:val="List Paragraph"/>
    <w:basedOn w:val="Normal"/>
    <w:uiPriority w:val="34"/>
    <w:qFormat/>
    <w:rsid w:val="0070269E"/>
    <w:pPr>
      <w:spacing w:after="0" w:line="240" w:lineRule="auto"/>
      <w:ind w:left="720"/>
    </w:pPr>
    <w:rPr>
      <w:rFonts w:eastAsia="Calibri" w:cs="Arial"/>
      <w:color w:val="4B4746" w:themeColor="text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CT Office Theme v1.2">
  <a:themeElements>
    <a:clrScheme name="CT Theme Colours v1.2">
      <a:dk1>
        <a:srgbClr val="4B4746"/>
      </a:dk1>
      <a:lt1>
        <a:srgbClr val="F8F8F7"/>
      </a:lt1>
      <a:dk2>
        <a:srgbClr val="4B5A69"/>
      </a:dk2>
      <a:lt2>
        <a:srgbClr val="C8CAD0"/>
      </a:lt2>
      <a:accent1>
        <a:srgbClr val="F3BAB1"/>
      </a:accent1>
      <a:accent2>
        <a:srgbClr val="F8E8E9"/>
      </a:accent2>
      <a:accent3>
        <a:srgbClr val="73BEC0"/>
      </a:accent3>
      <a:accent4>
        <a:srgbClr val="B1C3C3"/>
      </a:accent4>
      <a:accent5>
        <a:srgbClr val="98384B"/>
      </a:accent5>
      <a:accent6>
        <a:srgbClr val="E0C3C9"/>
      </a:accent6>
      <a:hlink>
        <a:srgbClr val="73BEC0"/>
      </a:hlink>
      <a:folHlink>
        <a:srgbClr val="B1C3C3"/>
      </a:folHlink>
    </a:clrScheme>
    <a:fontScheme name="CT fonts">
      <a:majorFont>
        <a:latin typeface="CT Polar"/>
        <a:ea typeface=""/>
        <a:cs typeface=""/>
      </a:majorFont>
      <a:minorFont>
        <a:latin typeface="CT Po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T Office Theme" id="{44EF6EB6-E8C6-415B-94A6-069A3A398979}" vid="{AC6AE2AE-E10E-4A39-9E76-0C6A205FC9E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5B407886F96246913816B4A4305ECC" ma:contentTypeVersion="4" ma:contentTypeDescription="Create a new document." ma:contentTypeScope="" ma:versionID="b5027bb9f1da59fd01e80adbf1e977ed">
  <xsd:schema xmlns:xsd="http://www.w3.org/2001/XMLSchema" xmlns:xs="http://www.w3.org/2001/XMLSchema" xmlns:p="http://schemas.microsoft.com/office/2006/metadata/properties" xmlns:ns2="3c9c08ca-f2a4-4c31-aa48-c6e0f1546baa" targetNamespace="http://schemas.microsoft.com/office/2006/metadata/properties" ma:root="true" ma:fieldsID="1513c5ee2fdcaacfb44da87d8ba45662" ns2:_="">
    <xsd:import namespace="3c9c08ca-f2a4-4c31-aa48-c6e0f1546b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9c08ca-f2a4-4c31-aa48-c6e0f1546b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C1E36E-F7A7-42F0-A5BB-CFA654A60C6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E1DBFAC-EC92-4262-8864-B46C656B37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9c08ca-f2a4-4c31-aa48-c6e0f1546b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F2E3EE-BDB4-4E35-B626-048AB8DD1F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770</Words>
  <Characters>4393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Tax Report Template (portrait)</vt:lpstr>
    </vt:vector>
  </TitlesOfParts>
  <Manager/>
  <Company>Skein Agency</Company>
  <LinksUpToDate>false</LinksUpToDate>
  <CharactersWithSpaces>5153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 Report Template (portrait)</dc:title>
  <dc:subject/>
  <dc:creator>Chantelle Martinez</dc:creator>
  <cp:keywords/>
  <dc:description/>
  <cp:lastModifiedBy>Serenella Miller</cp:lastModifiedBy>
  <cp:revision>6</cp:revision>
  <cp:lastPrinted>2023-03-31T12:00:00Z</cp:lastPrinted>
  <dcterms:created xsi:type="dcterms:W3CDTF">2025-02-18T15:07:00Z</dcterms:created>
  <dcterms:modified xsi:type="dcterms:W3CDTF">2026-03-04T16:45:00Z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0x010100CD5B407886F96246913816B4A4305ECC</vt:lpwstr>
  </property>
</Properties>
</file>